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0312AB" w:rsidP="000312AB">
      <w:pPr>
        <w:pStyle w:val="BodyText"/>
        <w:framePr w:w="10800" w:h="2142" w:hRule="exact" w:hSpace="187" w:wrap="auto" w:vAnchor="page" w:hAnchor="page" w:x="714" w:y="1085"/>
        <w:rPr>
          <w:b/>
          <w:bCs/>
          <w:i/>
          <w:sz w:val="28"/>
          <w:szCs w:val="28"/>
          <w:lang w:val="en-US"/>
        </w:rPr>
      </w:pPr>
      <w:r w:rsidRPr="000312AB">
        <w:rPr>
          <w:b/>
          <w:bCs/>
          <w:i/>
          <w:sz w:val="28"/>
          <w:szCs w:val="28"/>
          <w:lang w:val="en-US"/>
        </w:rPr>
        <w:t>THE IMPACT OF SOCIAL NORMS AND INFORMATION IN PORTUGUESE ENERGY CONSUMPTION DECISIONS</w:t>
      </w:r>
    </w:p>
    <w:p w:rsidR="000312AB" w:rsidRPr="000312AB" w:rsidRDefault="000312AB" w:rsidP="000312AB">
      <w:pPr>
        <w:pStyle w:val="BodyText"/>
        <w:framePr w:w="10800" w:h="2142" w:hRule="exact" w:hSpace="187" w:wrap="auto" w:vAnchor="page" w:hAnchor="page" w:x="714" w:y="1085"/>
        <w:rPr>
          <w:b/>
          <w:sz w:val="28"/>
          <w:szCs w:val="28"/>
        </w:rPr>
      </w:pPr>
    </w:p>
    <w:p w:rsidR="00DC69F1" w:rsidRPr="000312AB" w:rsidRDefault="000312AB" w:rsidP="00DC69F1">
      <w:pPr>
        <w:pStyle w:val="BodyText"/>
        <w:framePr w:w="10800" w:h="2142" w:hRule="exact" w:hSpace="187" w:wrap="auto" w:vAnchor="page" w:hAnchor="page" w:x="714" w:y="1085"/>
        <w:jc w:val="right"/>
        <w:rPr>
          <w:sz w:val="20"/>
        </w:rPr>
      </w:pPr>
      <w:proofErr w:type="spellStart"/>
      <w:r w:rsidRPr="000312AB">
        <w:rPr>
          <w:sz w:val="20"/>
        </w:rPr>
        <w:t>Mónica</w:t>
      </w:r>
      <w:proofErr w:type="spellEnd"/>
      <w:r w:rsidRPr="000312AB">
        <w:rPr>
          <w:sz w:val="20"/>
        </w:rPr>
        <w:t xml:space="preserve"> </w:t>
      </w:r>
      <w:proofErr w:type="spellStart"/>
      <w:r w:rsidRPr="000312AB">
        <w:rPr>
          <w:sz w:val="20"/>
        </w:rPr>
        <w:t>Meireles</w:t>
      </w:r>
      <w:proofErr w:type="spellEnd"/>
      <w:r w:rsidR="00DC69F1" w:rsidRPr="000312AB">
        <w:rPr>
          <w:sz w:val="20"/>
        </w:rPr>
        <w:t xml:space="preserve">, </w:t>
      </w:r>
      <w:r w:rsidRPr="000312AB">
        <w:rPr>
          <w:sz w:val="20"/>
        </w:rPr>
        <w:t>BRU-IUL and ISCTE-IUL – Lisbon University Institute</w:t>
      </w:r>
      <w:r w:rsidR="007C1423">
        <w:rPr>
          <w:sz w:val="20"/>
        </w:rPr>
        <w:t>, +351 217 903 950</w:t>
      </w:r>
      <w:r w:rsidR="00DC69F1" w:rsidRPr="000312AB">
        <w:rPr>
          <w:sz w:val="20"/>
        </w:rPr>
        <w:t>,</w:t>
      </w:r>
      <w:r>
        <w:rPr>
          <w:sz w:val="20"/>
        </w:rPr>
        <w:t xml:space="preserve"> monica.meireles@iscte-iul.pt</w:t>
      </w:r>
    </w:p>
    <w:p w:rsidR="00DC69F1" w:rsidRPr="000312AB" w:rsidRDefault="000312AB" w:rsidP="00DC69F1">
      <w:pPr>
        <w:pStyle w:val="BodyText"/>
        <w:framePr w:w="10800" w:h="2142" w:hRule="exact" w:hSpace="187" w:wrap="auto" w:vAnchor="page" w:hAnchor="page" w:x="714" w:y="1085"/>
        <w:jc w:val="right"/>
        <w:rPr>
          <w:sz w:val="20"/>
        </w:rPr>
      </w:pPr>
      <w:r w:rsidRPr="000312AB">
        <w:rPr>
          <w:sz w:val="20"/>
        </w:rPr>
        <w:t xml:space="preserve">Rita </w:t>
      </w:r>
      <w:proofErr w:type="spellStart"/>
      <w:r w:rsidRPr="000312AB">
        <w:rPr>
          <w:sz w:val="20"/>
        </w:rPr>
        <w:t>Raposo</w:t>
      </w:r>
      <w:proofErr w:type="spellEnd"/>
      <w:r w:rsidR="00DC69F1" w:rsidRPr="000312AB">
        <w:rPr>
          <w:sz w:val="20"/>
        </w:rPr>
        <w:t xml:space="preserve">, </w:t>
      </w:r>
      <w:r w:rsidRPr="000312AB">
        <w:rPr>
          <w:sz w:val="20"/>
        </w:rPr>
        <w:t>ISCTE-IUL – Lisbon University Institute</w:t>
      </w:r>
      <w:r w:rsidR="00DC69F1" w:rsidRPr="000312AB">
        <w:rPr>
          <w:sz w:val="20"/>
        </w:rPr>
        <w:t xml:space="preserve">, </w:t>
      </w:r>
      <w:r w:rsidR="007C1423">
        <w:rPr>
          <w:sz w:val="20"/>
        </w:rPr>
        <w:t>+351 217 903 950</w:t>
      </w:r>
      <w:r w:rsidR="00DC69F1" w:rsidRPr="000312AB">
        <w:rPr>
          <w:sz w:val="20"/>
        </w:rPr>
        <w:t xml:space="preserve">, </w:t>
      </w:r>
      <w:r w:rsidRPr="000312AB">
        <w:rPr>
          <w:sz w:val="20"/>
        </w:rPr>
        <w:t>rita_r92@hot</w:t>
      </w:r>
      <w:r w:rsidRPr="000312AB">
        <w:rPr>
          <w:sz w:val="20"/>
        </w:rPr>
        <w:t>m</w:t>
      </w:r>
      <w:r w:rsidRPr="000312AB">
        <w:rPr>
          <w:sz w:val="20"/>
        </w:rPr>
        <w:t>ail.com</w:t>
      </w:r>
      <w:r w:rsidR="00DC69F1" w:rsidRPr="000312AB">
        <w:rPr>
          <w:sz w:val="20"/>
        </w:rPr>
        <w:t xml:space="preserve"> </w:t>
      </w:r>
    </w:p>
    <w:p w:rsidR="00DC69F1" w:rsidRDefault="000312AB" w:rsidP="00DC69F1">
      <w:pPr>
        <w:pStyle w:val="BodyText"/>
        <w:framePr w:w="10800" w:h="2142" w:hRule="exact" w:hSpace="187" w:wrap="auto" w:vAnchor="page" w:hAnchor="page" w:x="714" w:y="1085"/>
        <w:jc w:val="right"/>
      </w:pPr>
      <w:r w:rsidRPr="000312AB">
        <w:rPr>
          <w:sz w:val="20"/>
        </w:rPr>
        <w:t>Marta Ferreira Dias</w:t>
      </w:r>
      <w:r w:rsidR="00DC69F1" w:rsidRPr="000312AB">
        <w:rPr>
          <w:sz w:val="20"/>
        </w:rPr>
        <w:t xml:space="preserve">, </w:t>
      </w:r>
      <w:r w:rsidRPr="000312AB">
        <w:rPr>
          <w:sz w:val="20"/>
          <w:lang w:val="en-US"/>
        </w:rPr>
        <w:t xml:space="preserve">GOVCOPP and DEGEIT </w:t>
      </w:r>
      <w:r>
        <w:rPr>
          <w:sz w:val="20"/>
          <w:lang w:val="en-US"/>
        </w:rPr>
        <w:t xml:space="preserve">– </w:t>
      </w:r>
      <w:r w:rsidRPr="000312AB">
        <w:rPr>
          <w:sz w:val="20"/>
          <w:lang w:val="en-US"/>
        </w:rPr>
        <w:t xml:space="preserve">University of </w:t>
      </w:r>
      <w:proofErr w:type="spellStart"/>
      <w:r w:rsidRPr="000312AB">
        <w:rPr>
          <w:sz w:val="20"/>
          <w:lang w:val="en-US"/>
        </w:rPr>
        <w:t>Aveiro</w:t>
      </w:r>
      <w:proofErr w:type="spellEnd"/>
      <w:r w:rsidR="00334744">
        <w:rPr>
          <w:sz w:val="20"/>
        </w:rPr>
        <w:t>, +351 234 370 361</w:t>
      </w:r>
      <w:r w:rsidR="00DC69F1" w:rsidRPr="000312AB">
        <w:rPr>
          <w:sz w:val="20"/>
        </w:rPr>
        <w:t>,</w:t>
      </w:r>
      <w:r w:rsidRPr="000312AB">
        <w:rPr>
          <w:sz w:val="20"/>
          <w:lang w:val="en-US"/>
        </w:rPr>
        <w:t xml:space="preserve"> </w:t>
      </w:r>
      <w:r w:rsidRPr="000312AB">
        <w:rPr>
          <w:sz w:val="20"/>
          <w:lang w:val="en-US"/>
        </w:rPr>
        <w:t>mfdias@ua.pt</w:t>
      </w:r>
      <w:r w:rsidR="00DC69F1">
        <w:t xml:space="preserve"> </w:t>
      </w:r>
    </w:p>
    <w:p w:rsidR="00DC69F1" w:rsidRPr="00D767DA" w:rsidRDefault="000312AB" w:rsidP="00DC69F1">
      <w:pPr>
        <w:pStyle w:val="BodyText2"/>
        <w:framePr w:w="10800" w:h="2142" w:hRule="exact" w:hSpace="187" w:wrap="auto" w:vAnchor="page" w:hAnchor="page" w:x="714" w:y="1085"/>
        <w:spacing w:after="200"/>
        <w:jc w:val="right"/>
        <w:rPr>
          <w:i/>
        </w:rPr>
      </w:pPr>
      <w:r>
        <w:t xml:space="preserve">Mara </w:t>
      </w:r>
      <w:proofErr w:type="spellStart"/>
      <w:r>
        <w:t>Madaleno</w:t>
      </w:r>
      <w:proofErr w:type="spellEnd"/>
      <w:r w:rsidRPr="000312AB">
        <w:t xml:space="preserve">, </w:t>
      </w:r>
      <w:r w:rsidRPr="000312AB">
        <w:rPr>
          <w:lang w:val="en-US"/>
        </w:rPr>
        <w:t xml:space="preserve">GOVCOPP and DEGEIT </w:t>
      </w:r>
      <w:r>
        <w:rPr>
          <w:lang w:val="en-US"/>
        </w:rPr>
        <w:t xml:space="preserve">– </w:t>
      </w:r>
      <w:r w:rsidRPr="000312AB">
        <w:rPr>
          <w:lang w:val="en-US"/>
        </w:rPr>
        <w:t xml:space="preserve">University of </w:t>
      </w:r>
      <w:proofErr w:type="spellStart"/>
      <w:r w:rsidRPr="000312AB">
        <w:rPr>
          <w:lang w:val="en-US"/>
        </w:rPr>
        <w:t>Aveiro</w:t>
      </w:r>
      <w:proofErr w:type="spellEnd"/>
      <w:r w:rsidRPr="000312AB">
        <w:t xml:space="preserve">, </w:t>
      </w:r>
      <w:r w:rsidR="007C1423">
        <w:t>+351 234 370 361</w:t>
      </w:r>
      <w:r w:rsidRPr="000312AB">
        <w:t>,</w:t>
      </w:r>
      <w:r w:rsidRPr="000312AB">
        <w:rPr>
          <w:lang w:val="en-US"/>
        </w:rPr>
        <w:t xml:space="preserve"> </w:t>
      </w:r>
      <w:r>
        <w:rPr>
          <w:lang w:val="en-US"/>
        </w:rPr>
        <w:t>maramadaleno</w:t>
      </w:r>
      <w:r w:rsidRPr="000312AB">
        <w:rPr>
          <w:lang w:val="en-US"/>
        </w:rPr>
        <w:t>@ua.pt</w:t>
      </w:r>
    </w:p>
    <w:p w:rsidR="00DC69F1" w:rsidRDefault="00DC69F1">
      <w:pPr>
        <w:pStyle w:val="copyright"/>
      </w:pPr>
    </w:p>
    <w:p w:rsidR="004C048E" w:rsidRDefault="004C048E" w:rsidP="00FC73E0">
      <w:pPr>
        <w:pStyle w:val="BodyText2"/>
        <w:spacing w:after="200"/>
        <w:rPr>
          <w:highlight w:val="yellow"/>
        </w:rPr>
      </w:pPr>
    </w:p>
    <w:p w:rsidR="00FC73E0" w:rsidRPr="00D767DA" w:rsidRDefault="00FC73E0" w:rsidP="00FC73E0">
      <w:pPr>
        <w:pStyle w:val="BodyText2"/>
        <w:spacing w:after="200"/>
        <w:rPr>
          <w:i/>
        </w:rPr>
      </w:pPr>
    </w:p>
    <w:p w:rsidR="00FC73E0" w:rsidRDefault="00FC73E0" w:rsidP="00DC69F1">
      <w:pPr>
        <w:pStyle w:val="Heading2"/>
        <w:ind w:left="-810" w:firstLine="810"/>
        <w:rPr>
          <w:i w:val="0"/>
          <w:sz w:val="24"/>
          <w:szCs w:val="24"/>
        </w:rPr>
      </w:pPr>
    </w:p>
    <w:p w:rsidR="00DC69F1" w:rsidRPr="00476853" w:rsidRDefault="00DC69F1" w:rsidP="00DC69F1">
      <w:pPr>
        <w:pStyle w:val="Heading2"/>
        <w:ind w:left="-810" w:firstLine="810"/>
        <w:rPr>
          <w:i w:val="0"/>
          <w:sz w:val="24"/>
          <w:szCs w:val="24"/>
        </w:rPr>
      </w:pPr>
      <w:r w:rsidRPr="00476853">
        <w:rPr>
          <w:i w:val="0"/>
          <w:sz w:val="24"/>
          <w:szCs w:val="24"/>
        </w:rPr>
        <w:t>Overview</w:t>
      </w:r>
    </w:p>
    <w:p w:rsidR="000312AB" w:rsidRPr="00093E1D" w:rsidRDefault="000312AB" w:rsidP="00550E3B">
      <w:pPr>
        <w:pStyle w:val="Default"/>
        <w:ind w:firstLine="425"/>
        <w:jc w:val="both"/>
        <w:rPr>
          <w:b/>
          <w:bCs/>
          <w:sz w:val="20"/>
          <w:szCs w:val="20"/>
          <w:lang w:val="en-US"/>
        </w:rPr>
      </w:pPr>
      <w:r w:rsidRPr="00093E1D">
        <w:rPr>
          <w:sz w:val="20"/>
          <w:szCs w:val="20"/>
          <w:lang w:val="en-US"/>
        </w:rPr>
        <w:t>Issues related to the efficient management of resources and energy consumptio</w:t>
      </w:r>
      <w:bookmarkStart w:id="0" w:name="_GoBack"/>
      <w:bookmarkEnd w:id="0"/>
      <w:r w:rsidRPr="00093E1D">
        <w:rPr>
          <w:sz w:val="20"/>
          <w:szCs w:val="20"/>
          <w:lang w:val="en-US"/>
        </w:rPr>
        <w:t xml:space="preserve">n have become pressing in the last decade. If, on the one hand, the worsening of environmental problems has led to a growing awareness that there must be collective accountability for the harmful action of humanity, on the other hand, the different stages of economic development of the countries have postponed concerted and effective action for a sustainable path. Although this collective action relies largely on agreements between policy makers and key economic actors, the reality reveals, not only the impact of public opinion on the creation of environmental policies, but also the importance of changing consumer </w:t>
      </w:r>
      <w:proofErr w:type="spellStart"/>
      <w:r w:rsidRPr="00093E1D">
        <w:rPr>
          <w:sz w:val="20"/>
          <w:szCs w:val="20"/>
          <w:lang w:val="en-US"/>
        </w:rPr>
        <w:t>behaviour</w:t>
      </w:r>
      <w:proofErr w:type="spellEnd"/>
      <w:r w:rsidRPr="00093E1D">
        <w:rPr>
          <w:sz w:val="20"/>
          <w:szCs w:val="20"/>
          <w:lang w:val="en-US"/>
        </w:rPr>
        <w:t xml:space="preserve">. </w:t>
      </w:r>
    </w:p>
    <w:p w:rsidR="000312AB" w:rsidRPr="00093E1D" w:rsidRDefault="000312AB" w:rsidP="00550E3B">
      <w:pPr>
        <w:pStyle w:val="Default"/>
        <w:ind w:firstLine="426"/>
        <w:jc w:val="both"/>
        <w:rPr>
          <w:sz w:val="20"/>
          <w:szCs w:val="20"/>
          <w:lang w:val="en-US"/>
        </w:rPr>
      </w:pPr>
      <w:r w:rsidRPr="00093E1D">
        <w:rPr>
          <w:sz w:val="20"/>
          <w:szCs w:val="20"/>
          <w:lang w:val="en-US"/>
        </w:rPr>
        <w:t>In addition to the direct regulation, economic and/or monetary incentives, such as subsidies and taxes, are considered to be the most cost-efficient and easily monitored mechanisms for impleme</w:t>
      </w:r>
      <w:r w:rsidR="00550E3B">
        <w:rPr>
          <w:sz w:val="20"/>
          <w:szCs w:val="20"/>
          <w:lang w:val="en-US"/>
        </w:rPr>
        <w:t>nting environmental policies (OECD, 2012)</w:t>
      </w:r>
      <w:r w:rsidRPr="00093E1D">
        <w:rPr>
          <w:sz w:val="20"/>
          <w:szCs w:val="20"/>
          <w:lang w:val="en-US"/>
        </w:rPr>
        <w:t xml:space="preserve">. Taxes not only correct market failures and encourage a change in consumer </w:t>
      </w:r>
      <w:proofErr w:type="spellStart"/>
      <w:r w:rsidRPr="00093E1D">
        <w:rPr>
          <w:sz w:val="20"/>
          <w:szCs w:val="20"/>
          <w:lang w:val="en-US"/>
        </w:rPr>
        <w:t>behaviour</w:t>
      </w:r>
      <w:proofErr w:type="spellEnd"/>
      <w:r w:rsidRPr="00093E1D">
        <w:rPr>
          <w:sz w:val="20"/>
          <w:szCs w:val="20"/>
          <w:lang w:val="en-US"/>
        </w:rPr>
        <w:t xml:space="preserve"> through price signals, but also contribute to the state's tax revenue. </w:t>
      </w:r>
    </w:p>
    <w:p w:rsidR="00DC69F1" w:rsidRDefault="000312AB" w:rsidP="00550E3B">
      <w:pPr>
        <w:pStyle w:val="BodyText2"/>
        <w:ind w:firstLine="426"/>
        <w:rPr>
          <w:lang w:val="en-US"/>
        </w:rPr>
      </w:pPr>
      <w:r w:rsidRPr="00093E1D">
        <w:rPr>
          <w:lang w:val="en-US"/>
        </w:rPr>
        <w:t xml:space="preserve">However, more and more authors today argue that non-pecuniary mechanisms, designed based on theory and empirical evidence of </w:t>
      </w:r>
      <w:proofErr w:type="spellStart"/>
      <w:r w:rsidRPr="00093E1D">
        <w:rPr>
          <w:lang w:val="en-US"/>
        </w:rPr>
        <w:t>behavioural</w:t>
      </w:r>
      <w:proofErr w:type="spellEnd"/>
      <w:r w:rsidRPr="00093E1D">
        <w:rPr>
          <w:lang w:val="en-US"/>
        </w:rPr>
        <w:t xml:space="preserve"> science, can have as much or more efficient effects on changing consumer </w:t>
      </w:r>
      <w:proofErr w:type="spellStart"/>
      <w:r w:rsidRPr="00093E1D">
        <w:rPr>
          <w:lang w:val="en-US"/>
        </w:rPr>
        <w:t>beha</w:t>
      </w:r>
      <w:r w:rsidR="00550E3B">
        <w:rPr>
          <w:lang w:val="en-US"/>
        </w:rPr>
        <w:t>viour</w:t>
      </w:r>
      <w:proofErr w:type="spellEnd"/>
      <w:r w:rsidR="00550E3B">
        <w:rPr>
          <w:lang w:val="en-US"/>
        </w:rPr>
        <w:t xml:space="preserve"> as economic instruments (</w:t>
      </w:r>
      <w:proofErr w:type="spellStart"/>
      <w:r w:rsidR="00550E3B">
        <w:rPr>
          <w:lang w:val="en-US"/>
        </w:rPr>
        <w:t>Al</w:t>
      </w:r>
      <w:r w:rsidR="0076707A">
        <w:rPr>
          <w:lang w:val="en-US"/>
        </w:rPr>
        <w:t>l</w:t>
      </w:r>
      <w:r w:rsidR="00550E3B">
        <w:rPr>
          <w:lang w:val="en-US"/>
        </w:rPr>
        <w:t>cott</w:t>
      </w:r>
      <w:proofErr w:type="spellEnd"/>
      <w:r w:rsidR="00550E3B">
        <w:rPr>
          <w:lang w:val="en-US"/>
        </w:rPr>
        <w:t xml:space="preserve"> and </w:t>
      </w:r>
      <w:proofErr w:type="spellStart"/>
      <w:r w:rsidR="00550E3B">
        <w:rPr>
          <w:lang w:val="en-US"/>
        </w:rPr>
        <w:t>Mullainathan</w:t>
      </w:r>
      <w:proofErr w:type="spellEnd"/>
      <w:r w:rsidR="00550E3B">
        <w:rPr>
          <w:lang w:val="en-US"/>
        </w:rPr>
        <w:t>, 2010;</w:t>
      </w:r>
      <w:r w:rsidR="0076707A">
        <w:rPr>
          <w:lang w:val="en-US"/>
        </w:rPr>
        <w:t xml:space="preserve"> </w:t>
      </w:r>
      <w:proofErr w:type="spellStart"/>
      <w:r w:rsidR="0076707A">
        <w:rPr>
          <w:lang w:val="en-US"/>
        </w:rPr>
        <w:t>Allcott</w:t>
      </w:r>
      <w:proofErr w:type="spellEnd"/>
      <w:r w:rsidR="0076707A">
        <w:rPr>
          <w:lang w:val="en-US"/>
        </w:rPr>
        <w:t>, 2011</w:t>
      </w:r>
      <w:r w:rsidRPr="00093E1D">
        <w:rPr>
          <w:lang w:val="en-US"/>
        </w:rPr>
        <w:t xml:space="preserve">, </w:t>
      </w:r>
      <w:r w:rsidR="0076707A">
        <w:rPr>
          <w:lang w:val="en-US"/>
        </w:rPr>
        <w:t>Ferraro and Price, 2013; Hahn and Metcalfe, 2016)</w:t>
      </w:r>
      <w:r w:rsidRPr="00093E1D">
        <w:rPr>
          <w:lang w:val="en-US"/>
        </w:rPr>
        <w:t xml:space="preserve">. The field of </w:t>
      </w:r>
      <w:proofErr w:type="spellStart"/>
      <w:r w:rsidRPr="00093E1D">
        <w:rPr>
          <w:lang w:val="en-US"/>
        </w:rPr>
        <w:t>Behavioural</w:t>
      </w:r>
      <w:proofErr w:type="spellEnd"/>
      <w:r w:rsidRPr="00093E1D">
        <w:rPr>
          <w:lang w:val="en-US"/>
        </w:rPr>
        <w:t xml:space="preserve"> Economics studies how consumers' </w:t>
      </w:r>
      <w:proofErr w:type="spellStart"/>
      <w:r w:rsidRPr="00093E1D">
        <w:rPr>
          <w:lang w:val="en-US"/>
        </w:rPr>
        <w:t>behaviour</w:t>
      </w:r>
      <w:proofErr w:type="spellEnd"/>
      <w:r w:rsidRPr="00093E1D">
        <w:rPr>
          <w:lang w:val="en-US"/>
        </w:rPr>
        <w:t xml:space="preserve"> affects their decision-making process, leading to assumptions biases that contradict classical economic models. The influence of social norm or, simply, the comparison with others, is one of the factors that may be found in several researches, whose experiments have revealed different impacts on human action, although with mixed effects, not always measurable.</w:t>
      </w:r>
    </w:p>
    <w:p w:rsidR="00093E1D" w:rsidRPr="00093E1D" w:rsidRDefault="00093E1D" w:rsidP="00550E3B">
      <w:pPr>
        <w:pStyle w:val="BodyText2"/>
        <w:ind w:firstLine="426"/>
      </w:pPr>
      <w:r w:rsidRPr="00093E1D">
        <w:rPr>
          <w:lang w:val="en-US"/>
        </w:rPr>
        <w:t xml:space="preserve">The purpose of this study is to understand the impact of some instruments created in the light of research in the fields of </w:t>
      </w:r>
      <w:proofErr w:type="spellStart"/>
      <w:r w:rsidRPr="00093E1D">
        <w:rPr>
          <w:lang w:val="en-US"/>
        </w:rPr>
        <w:t>behavioural</w:t>
      </w:r>
      <w:proofErr w:type="spellEnd"/>
      <w:r w:rsidRPr="00093E1D">
        <w:rPr>
          <w:lang w:val="en-US"/>
        </w:rPr>
        <w:t xml:space="preserve"> economics and experimental economics, such as the potential influence of the social norm and the sending of information in Portuguese household energy consumption decisions.</w:t>
      </w:r>
    </w:p>
    <w:p w:rsidR="00DC69F1" w:rsidRPr="00A247C7" w:rsidRDefault="00DC69F1">
      <w:pPr>
        <w:pStyle w:val="Heading2"/>
        <w:rPr>
          <w:rFonts w:ascii="Times New Roman" w:hAnsi="Times New Roman"/>
          <w:i w:val="0"/>
          <w:sz w:val="20"/>
        </w:rPr>
      </w:pPr>
    </w:p>
    <w:p w:rsidR="00DC69F1" w:rsidRPr="00D767DA" w:rsidRDefault="00DC69F1">
      <w:pPr>
        <w:pStyle w:val="Heading2"/>
        <w:rPr>
          <w:i w:val="0"/>
          <w:sz w:val="24"/>
          <w:szCs w:val="24"/>
        </w:rPr>
      </w:pPr>
      <w:r w:rsidRPr="00D767DA">
        <w:rPr>
          <w:i w:val="0"/>
          <w:sz w:val="24"/>
          <w:szCs w:val="24"/>
        </w:rPr>
        <w:t>Methods</w:t>
      </w:r>
    </w:p>
    <w:p w:rsidR="00DC69F1" w:rsidRPr="00093E1D" w:rsidRDefault="00093E1D" w:rsidP="00550E3B">
      <w:pPr>
        <w:pStyle w:val="Default"/>
        <w:ind w:firstLine="426"/>
        <w:jc w:val="both"/>
        <w:rPr>
          <w:sz w:val="20"/>
          <w:szCs w:val="20"/>
          <w:lang w:val="en-US"/>
        </w:rPr>
      </w:pPr>
      <w:r w:rsidRPr="00093E1D">
        <w:rPr>
          <w:sz w:val="20"/>
          <w:szCs w:val="20"/>
          <w:lang w:val="en-US"/>
        </w:rPr>
        <w:t xml:space="preserve">Using a Differences-in-Differences method, </w:t>
      </w:r>
      <w:r>
        <w:rPr>
          <w:sz w:val="20"/>
          <w:szCs w:val="20"/>
          <w:lang w:val="en-US"/>
        </w:rPr>
        <w:t>t</w:t>
      </w:r>
      <w:r w:rsidRPr="00093E1D">
        <w:rPr>
          <w:sz w:val="20"/>
          <w:szCs w:val="20"/>
          <w:lang w:val="en-US"/>
        </w:rPr>
        <w:t xml:space="preserve">he present study provides empirical evidence on the energy consumption of 212 Portuguese households in the city of </w:t>
      </w:r>
      <w:proofErr w:type="spellStart"/>
      <w:r w:rsidRPr="00093E1D">
        <w:rPr>
          <w:sz w:val="20"/>
          <w:szCs w:val="20"/>
          <w:lang w:val="en-US"/>
        </w:rPr>
        <w:t>Évora</w:t>
      </w:r>
      <w:proofErr w:type="spellEnd"/>
      <w:r w:rsidRPr="00093E1D">
        <w:rPr>
          <w:sz w:val="20"/>
          <w:szCs w:val="20"/>
          <w:lang w:val="en-US"/>
        </w:rPr>
        <w:t xml:space="preserve">. With the cooperation of </w:t>
      </w:r>
      <w:proofErr w:type="spellStart"/>
      <w:r w:rsidRPr="00093E1D">
        <w:rPr>
          <w:sz w:val="20"/>
          <w:szCs w:val="20"/>
          <w:lang w:val="en-US"/>
        </w:rPr>
        <w:t>Galp</w:t>
      </w:r>
      <w:proofErr w:type="spellEnd"/>
      <w:r w:rsidRPr="00093E1D">
        <w:rPr>
          <w:sz w:val="20"/>
          <w:szCs w:val="20"/>
          <w:lang w:val="en-US"/>
        </w:rPr>
        <w:t xml:space="preserve"> </w:t>
      </w:r>
      <w:proofErr w:type="spellStart"/>
      <w:r w:rsidRPr="00093E1D">
        <w:rPr>
          <w:sz w:val="20"/>
          <w:szCs w:val="20"/>
          <w:lang w:val="en-US"/>
        </w:rPr>
        <w:t>Energia</w:t>
      </w:r>
      <w:proofErr w:type="spellEnd"/>
      <w:r w:rsidRPr="00093E1D">
        <w:rPr>
          <w:sz w:val="20"/>
          <w:szCs w:val="20"/>
          <w:lang w:val="en-US"/>
        </w:rPr>
        <w:t xml:space="preserve">, one of the national energy operators with greater market share, a natural experiment was performed using a sample of its household costumers, which share characteristics as location, consumption </w:t>
      </w:r>
      <w:r w:rsidRPr="00093E1D">
        <w:rPr>
          <w:rStyle w:val="shorttext"/>
          <w:sz w:val="20"/>
          <w:szCs w:val="20"/>
          <w:lang w:val="en"/>
        </w:rPr>
        <w:t xml:space="preserve">reading through Smart </w:t>
      </w:r>
      <w:r w:rsidRPr="00093E1D">
        <w:rPr>
          <w:sz w:val="20"/>
          <w:szCs w:val="20"/>
          <w:lang w:val="en-US"/>
        </w:rPr>
        <w:t xml:space="preserve">Meters, same </w:t>
      </w:r>
      <w:r w:rsidRPr="00093E1D">
        <w:rPr>
          <w:rStyle w:val="shorttext"/>
          <w:sz w:val="20"/>
          <w:szCs w:val="20"/>
          <w:lang w:val="en"/>
        </w:rPr>
        <w:t>billing period, and having Galp Energia as supplier of both gas and electricity for more than one year</w:t>
      </w:r>
      <w:r w:rsidRPr="00093E1D">
        <w:rPr>
          <w:sz w:val="20"/>
          <w:szCs w:val="20"/>
          <w:lang w:val="en-US"/>
        </w:rPr>
        <w:t xml:space="preserve">. The experimental method was considered the most appropriate one to identify and measure the causal effect of a treatment on an outcome variable, making possible to compare the performance of a sample of treated households on both pre- and post-treatment periods, with the </w:t>
      </w:r>
      <w:proofErr w:type="spellStart"/>
      <w:r w:rsidRPr="00093E1D">
        <w:rPr>
          <w:sz w:val="20"/>
          <w:szCs w:val="20"/>
          <w:lang w:val="en-US"/>
        </w:rPr>
        <w:t>behaviour</w:t>
      </w:r>
      <w:proofErr w:type="spellEnd"/>
      <w:r w:rsidRPr="00093E1D">
        <w:rPr>
          <w:sz w:val="20"/>
          <w:szCs w:val="20"/>
          <w:lang w:val="en-US"/>
        </w:rPr>
        <w:t xml:space="preserve"> of a control group on pre- and post-treatment periods. First, we have split the sample randomly in two groups - treatment and control – and created a database with the consumption data (referring to gas and electricity) of all the 212 households in March, April and May of 2016. These three months of 2016 were considered the pre-treatment period of the experiment. The treatment itself consists on sending a report (only for the treatment group) with the consumption comparison between each dwelling and its similar </w:t>
      </w:r>
      <w:proofErr w:type="spellStart"/>
      <w:r w:rsidRPr="00093E1D">
        <w:rPr>
          <w:sz w:val="20"/>
          <w:szCs w:val="20"/>
          <w:lang w:val="en-US"/>
        </w:rPr>
        <w:t>neighbours</w:t>
      </w:r>
      <w:proofErr w:type="spellEnd"/>
      <w:r w:rsidRPr="00093E1D">
        <w:rPr>
          <w:sz w:val="20"/>
          <w:szCs w:val="20"/>
          <w:lang w:val="en-US"/>
        </w:rPr>
        <w:t>, as well as information on energy conservation and efficiency tips along with the costumers’ monthly bills. The procedure was repeated during March, April and May of 2017, which is considered as our post-treatment period. By the end of the experiment, it was possible to study data for 4 distinct groups: 1) pre-treatment of control group; 2) post-treatment of control group; 3) pre-treatment of treatment group</w:t>
      </w:r>
      <w:proofErr w:type="gramStart"/>
      <w:r w:rsidRPr="00093E1D">
        <w:rPr>
          <w:sz w:val="20"/>
          <w:szCs w:val="20"/>
          <w:lang w:val="en-US"/>
        </w:rPr>
        <w:t>;</w:t>
      </w:r>
      <w:proofErr w:type="gramEnd"/>
      <w:r w:rsidRPr="00093E1D">
        <w:rPr>
          <w:sz w:val="20"/>
          <w:szCs w:val="20"/>
          <w:lang w:val="en-US"/>
        </w:rPr>
        <w:t xml:space="preserve"> and 4) post-treatment of treatment group. The data was used to infer about the potential impact of social norms and information on treated groups</w:t>
      </w:r>
      <w:r>
        <w:rPr>
          <w:sz w:val="20"/>
          <w:szCs w:val="20"/>
          <w:lang w:val="en-US"/>
        </w:rPr>
        <w:t xml:space="preserve">’ </w:t>
      </w:r>
      <w:proofErr w:type="spellStart"/>
      <w:r>
        <w:rPr>
          <w:sz w:val="20"/>
          <w:szCs w:val="20"/>
          <w:lang w:val="en-US"/>
        </w:rPr>
        <w:t>behaviour</w:t>
      </w:r>
      <w:proofErr w:type="spellEnd"/>
      <w:r>
        <w:rPr>
          <w:sz w:val="20"/>
          <w:szCs w:val="20"/>
          <w:lang w:val="en-US"/>
        </w:rPr>
        <w:t>.</w:t>
      </w:r>
    </w:p>
    <w:p w:rsidR="00DC69F1" w:rsidRPr="00A247C7" w:rsidRDefault="00DC69F1" w:rsidP="00DC69F1">
      <w:pPr>
        <w:pStyle w:val="Heading2"/>
        <w:rPr>
          <w:rFonts w:ascii="Times New Roman" w:hAnsi="Times New Roman"/>
          <w:i w:val="0"/>
          <w:sz w:val="20"/>
        </w:rPr>
      </w:pPr>
    </w:p>
    <w:p w:rsidR="00DC69F1" w:rsidRPr="00D767DA" w:rsidRDefault="00DC69F1" w:rsidP="00DC69F1">
      <w:pPr>
        <w:pStyle w:val="Heading2"/>
        <w:rPr>
          <w:i w:val="0"/>
          <w:sz w:val="24"/>
          <w:szCs w:val="24"/>
        </w:rPr>
      </w:pPr>
      <w:r w:rsidRPr="00D767DA">
        <w:rPr>
          <w:i w:val="0"/>
          <w:sz w:val="24"/>
          <w:szCs w:val="24"/>
        </w:rPr>
        <w:t>Results</w:t>
      </w:r>
    </w:p>
    <w:p w:rsidR="00093E1D" w:rsidRPr="00093E1D" w:rsidRDefault="00093E1D" w:rsidP="00550E3B">
      <w:pPr>
        <w:pStyle w:val="Default"/>
        <w:ind w:firstLine="426"/>
        <w:jc w:val="both"/>
        <w:rPr>
          <w:sz w:val="20"/>
          <w:szCs w:val="20"/>
          <w:lang w:val="en-US"/>
        </w:rPr>
      </w:pPr>
      <w:r>
        <w:rPr>
          <w:sz w:val="20"/>
          <w:szCs w:val="20"/>
        </w:rPr>
        <w:t>T</w:t>
      </w:r>
      <w:r w:rsidRPr="00093E1D">
        <w:rPr>
          <w:sz w:val="20"/>
          <w:szCs w:val="20"/>
          <w:lang w:val="en-US"/>
        </w:rPr>
        <w:t xml:space="preserve">he results revealed a small and non-conclusive influence of the social norm and information on the energy consumers’ decision-making. In the case of the few households that experienced changes due to the treatment, the data was still inconclusive, since some of them have increased their consumption, whereas others have decreased it. These results may be associated to some factors as the short period of application and repetition of the treatment (which might not have enabled the social norm activation) or due to a “boomerang affect” in the increasing consumption’s cases. </w:t>
      </w:r>
    </w:p>
    <w:p w:rsidR="00DC69F1" w:rsidRPr="00093E1D" w:rsidRDefault="00093E1D" w:rsidP="00550E3B">
      <w:pPr>
        <w:pStyle w:val="Default"/>
        <w:ind w:firstLine="426"/>
        <w:jc w:val="both"/>
        <w:rPr>
          <w:sz w:val="20"/>
          <w:szCs w:val="20"/>
          <w:lang w:val="en-US"/>
        </w:rPr>
      </w:pPr>
      <w:r w:rsidRPr="00093E1D">
        <w:rPr>
          <w:sz w:val="20"/>
          <w:szCs w:val="20"/>
          <w:lang w:val="en-US"/>
        </w:rPr>
        <w:t xml:space="preserve">An additional small survey with questions to some members of the treatment group allowed us to detect other mixed reactions from the participants. While some respondents denied the impact of the comparison, there seems to be an interest in continuing to receive the monthly report and a convergence among participants' answers and the </w:t>
      </w:r>
      <w:proofErr w:type="spellStart"/>
      <w:r w:rsidRPr="00093E1D">
        <w:rPr>
          <w:sz w:val="20"/>
          <w:szCs w:val="20"/>
          <w:lang w:val="en-US"/>
        </w:rPr>
        <w:t>behaviour</w:t>
      </w:r>
      <w:proofErr w:type="spellEnd"/>
      <w:r w:rsidRPr="00093E1D">
        <w:rPr>
          <w:sz w:val="20"/>
          <w:szCs w:val="20"/>
          <w:lang w:val="en-US"/>
        </w:rPr>
        <w:t xml:space="preserve"> addressed in the literature. </w:t>
      </w:r>
    </w:p>
    <w:p w:rsidR="00DC69F1" w:rsidRPr="00D767DA" w:rsidRDefault="00DC69F1">
      <w:pPr>
        <w:pStyle w:val="Heading2"/>
        <w:jc w:val="both"/>
        <w:rPr>
          <w:rFonts w:ascii="Times New Roman" w:hAnsi="Times New Roman"/>
          <w:b w:val="0"/>
          <w:i w:val="0"/>
          <w:sz w:val="20"/>
        </w:rPr>
      </w:pPr>
    </w:p>
    <w:p w:rsidR="00DC69F1" w:rsidRPr="00D767DA" w:rsidRDefault="00DC69F1">
      <w:pPr>
        <w:pStyle w:val="Heading2"/>
        <w:jc w:val="both"/>
        <w:rPr>
          <w:i w:val="0"/>
          <w:sz w:val="24"/>
          <w:szCs w:val="24"/>
        </w:rPr>
      </w:pPr>
      <w:r w:rsidRPr="00D767DA">
        <w:rPr>
          <w:i w:val="0"/>
          <w:sz w:val="24"/>
          <w:szCs w:val="24"/>
        </w:rPr>
        <w:t>Conclusions</w:t>
      </w:r>
    </w:p>
    <w:p w:rsidR="00DC69F1" w:rsidRPr="002B64DE" w:rsidRDefault="00F53BD4" w:rsidP="00DC69F1">
      <w:pPr>
        <w:pStyle w:val="BodyText2"/>
        <w:spacing w:after="200"/>
      </w:pPr>
      <w:r>
        <w:t xml:space="preserve">The study allows </w:t>
      </w:r>
      <w:proofErr w:type="gramStart"/>
      <w:r>
        <w:t>to conclude</w:t>
      </w:r>
      <w:proofErr w:type="gramEnd"/>
      <w:r>
        <w:t xml:space="preserve"> that the </w:t>
      </w:r>
      <w:r>
        <w:rPr>
          <w:rStyle w:val="tlid-translation"/>
        </w:rPr>
        <w:t xml:space="preserve">social comparison and the energy saving tips seem not to have had a significant impact in the decisions of the consumers’ sample. </w:t>
      </w:r>
      <w:r w:rsidR="00550E3B" w:rsidRPr="00550E3B">
        <w:t>T</w:t>
      </w:r>
      <w:r w:rsidR="002B64DE" w:rsidRPr="00550E3B">
        <w:rPr>
          <w:szCs w:val="24"/>
        </w:rPr>
        <w:t>hu</w:t>
      </w:r>
      <w:r w:rsidR="002B64DE" w:rsidRPr="002B64DE">
        <w:rPr>
          <w:szCs w:val="24"/>
        </w:rPr>
        <w:t>s, although the experiment results revealed to be inconclusive regarding the impact of social norms and information on Portuguese energy consumption decisions, the feedback from treatment group participants allowed identifying behavioural trends that converge with other previous studies results. The limitations in this study provide valuable future research ideas. More specifically increasing the sample number and extending the study to a national level would allow to generalize results and provide more valuable insights, which should be taken into account by energy policy makers and would reinforce a more consciousness, by consumers behaviour in the future.</w:t>
      </w:r>
    </w:p>
    <w:p w:rsidR="00DC69F1" w:rsidRPr="00A247C7" w:rsidRDefault="00DC69F1">
      <w:pPr>
        <w:pStyle w:val="Heading2"/>
        <w:rPr>
          <w:rFonts w:ascii="Times New Roman" w:hAnsi="Times New Roman"/>
          <w:i w:val="0"/>
          <w:sz w:val="20"/>
        </w:rPr>
      </w:pPr>
    </w:p>
    <w:p w:rsidR="00DC69F1" w:rsidRPr="00D767DA" w:rsidRDefault="00DC69F1">
      <w:pPr>
        <w:pStyle w:val="Heading2"/>
        <w:rPr>
          <w:i w:val="0"/>
          <w:sz w:val="24"/>
          <w:szCs w:val="24"/>
        </w:rPr>
      </w:pPr>
      <w:r w:rsidRPr="00D767DA">
        <w:rPr>
          <w:i w:val="0"/>
          <w:sz w:val="24"/>
          <w:szCs w:val="24"/>
        </w:rPr>
        <w:t>References</w:t>
      </w:r>
    </w:p>
    <w:p w:rsidR="0076707A" w:rsidRDefault="0076707A" w:rsidP="0076707A">
      <w:pPr>
        <w:pStyle w:val="Default"/>
        <w:ind w:firstLine="426"/>
        <w:jc w:val="both"/>
        <w:rPr>
          <w:sz w:val="20"/>
          <w:szCs w:val="20"/>
          <w:lang w:val="en-US"/>
        </w:rPr>
      </w:pPr>
      <w:proofErr w:type="spellStart"/>
      <w:proofErr w:type="gramStart"/>
      <w:r w:rsidRPr="00550E3B">
        <w:rPr>
          <w:sz w:val="20"/>
          <w:szCs w:val="20"/>
          <w:lang w:val="en-US"/>
        </w:rPr>
        <w:t>Allcott</w:t>
      </w:r>
      <w:proofErr w:type="spellEnd"/>
      <w:r>
        <w:rPr>
          <w:sz w:val="20"/>
          <w:szCs w:val="20"/>
          <w:lang w:val="en-US"/>
        </w:rPr>
        <w:t>, H. (2011)</w:t>
      </w:r>
      <w:r w:rsidRPr="00550E3B">
        <w:rPr>
          <w:sz w:val="20"/>
          <w:szCs w:val="20"/>
          <w:lang w:val="en-US"/>
        </w:rPr>
        <w:t xml:space="preserve">, “Social norms and energy conservation”, </w:t>
      </w:r>
      <w:r w:rsidRPr="00550E3B">
        <w:rPr>
          <w:i/>
          <w:sz w:val="20"/>
          <w:szCs w:val="20"/>
          <w:lang w:val="en-US"/>
        </w:rPr>
        <w:t>Journal of Public Economics</w:t>
      </w:r>
      <w:r w:rsidRPr="00550E3B">
        <w:rPr>
          <w:sz w:val="20"/>
          <w:szCs w:val="20"/>
          <w:lang w:val="en-US"/>
        </w:rPr>
        <w:t>, Vol. 95 (9), pp. 1082-1095.</w:t>
      </w:r>
      <w:proofErr w:type="gramEnd"/>
    </w:p>
    <w:p w:rsidR="0076707A" w:rsidRDefault="0076707A" w:rsidP="0076707A">
      <w:pPr>
        <w:pStyle w:val="Default"/>
        <w:ind w:firstLine="426"/>
        <w:jc w:val="both"/>
        <w:rPr>
          <w:sz w:val="20"/>
          <w:szCs w:val="20"/>
          <w:lang w:val="en-US"/>
        </w:rPr>
      </w:pPr>
      <w:proofErr w:type="spellStart"/>
      <w:proofErr w:type="gramStart"/>
      <w:r w:rsidRPr="00550E3B">
        <w:rPr>
          <w:sz w:val="20"/>
          <w:szCs w:val="20"/>
          <w:lang w:val="en-US"/>
        </w:rPr>
        <w:t>Allcott</w:t>
      </w:r>
      <w:proofErr w:type="spellEnd"/>
      <w:r>
        <w:rPr>
          <w:sz w:val="20"/>
          <w:szCs w:val="20"/>
          <w:lang w:val="en-US"/>
        </w:rPr>
        <w:t>, H.</w:t>
      </w:r>
      <w:r w:rsidRPr="00550E3B">
        <w:rPr>
          <w:sz w:val="20"/>
          <w:szCs w:val="20"/>
          <w:lang w:val="en-US"/>
        </w:rPr>
        <w:t xml:space="preserve"> and </w:t>
      </w:r>
      <w:proofErr w:type="spellStart"/>
      <w:r w:rsidRPr="00550E3B">
        <w:rPr>
          <w:sz w:val="20"/>
          <w:szCs w:val="20"/>
          <w:lang w:val="en-US"/>
        </w:rPr>
        <w:t>Mullainathan</w:t>
      </w:r>
      <w:proofErr w:type="spellEnd"/>
      <w:r>
        <w:rPr>
          <w:sz w:val="20"/>
          <w:szCs w:val="20"/>
          <w:lang w:val="en-US"/>
        </w:rPr>
        <w:t>, S. (2010)</w:t>
      </w:r>
      <w:r w:rsidRPr="00550E3B">
        <w:rPr>
          <w:sz w:val="20"/>
          <w:szCs w:val="20"/>
          <w:lang w:val="en-US"/>
        </w:rPr>
        <w:t xml:space="preserve">, “Behavior and energy policy”, </w:t>
      </w:r>
      <w:r w:rsidRPr="00550E3B">
        <w:rPr>
          <w:i/>
          <w:sz w:val="20"/>
          <w:szCs w:val="20"/>
          <w:lang w:val="en-US"/>
        </w:rPr>
        <w:t>Science</w:t>
      </w:r>
      <w:r w:rsidRPr="00550E3B">
        <w:rPr>
          <w:sz w:val="20"/>
          <w:szCs w:val="20"/>
          <w:lang w:val="en-US"/>
        </w:rPr>
        <w:t>, Vol. 327 (5970), pp. 1204-1205.</w:t>
      </w:r>
      <w:proofErr w:type="gramEnd"/>
      <w:r w:rsidRPr="00550E3B">
        <w:rPr>
          <w:sz w:val="20"/>
          <w:szCs w:val="20"/>
          <w:lang w:val="en-US"/>
        </w:rPr>
        <w:t xml:space="preserve"> </w:t>
      </w:r>
    </w:p>
    <w:p w:rsidR="0076707A" w:rsidRPr="00550E3B" w:rsidRDefault="0076707A" w:rsidP="0076707A">
      <w:pPr>
        <w:pStyle w:val="Default"/>
        <w:ind w:firstLine="426"/>
        <w:jc w:val="both"/>
        <w:rPr>
          <w:sz w:val="20"/>
          <w:szCs w:val="20"/>
          <w:lang w:val="en-US"/>
        </w:rPr>
      </w:pPr>
      <w:proofErr w:type="spellStart"/>
      <w:r w:rsidRPr="00550E3B">
        <w:rPr>
          <w:sz w:val="20"/>
          <w:szCs w:val="20"/>
        </w:rPr>
        <w:t>Ferraro</w:t>
      </w:r>
      <w:proofErr w:type="spellEnd"/>
      <w:r>
        <w:rPr>
          <w:sz w:val="20"/>
          <w:szCs w:val="20"/>
        </w:rPr>
        <w:t xml:space="preserve"> P. J.</w:t>
      </w:r>
      <w:r w:rsidRPr="00550E3B">
        <w:rPr>
          <w:sz w:val="20"/>
          <w:szCs w:val="20"/>
        </w:rPr>
        <w:t xml:space="preserve"> </w:t>
      </w:r>
      <w:proofErr w:type="spellStart"/>
      <w:r w:rsidRPr="00550E3B">
        <w:rPr>
          <w:sz w:val="20"/>
          <w:szCs w:val="20"/>
        </w:rPr>
        <w:t>and</w:t>
      </w:r>
      <w:proofErr w:type="spellEnd"/>
      <w:r w:rsidRPr="00550E3B">
        <w:rPr>
          <w:sz w:val="20"/>
          <w:szCs w:val="20"/>
        </w:rPr>
        <w:t xml:space="preserve"> Price</w:t>
      </w:r>
      <w:r>
        <w:rPr>
          <w:sz w:val="20"/>
          <w:szCs w:val="20"/>
        </w:rPr>
        <w:t>, M.K. (2013)</w:t>
      </w:r>
      <w:r w:rsidRPr="00550E3B">
        <w:rPr>
          <w:sz w:val="20"/>
          <w:szCs w:val="20"/>
        </w:rPr>
        <w:t>, “</w:t>
      </w:r>
      <w:r w:rsidRPr="00550E3B">
        <w:rPr>
          <w:sz w:val="20"/>
          <w:szCs w:val="20"/>
          <w:lang w:val="en-US"/>
        </w:rPr>
        <w:t xml:space="preserve">Using </w:t>
      </w:r>
      <w:proofErr w:type="spellStart"/>
      <w:r w:rsidRPr="00550E3B">
        <w:rPr>
          <w:sz w:val="20"/>
          <w:szCs w:val="20"/>
          <w:lang w:val="en-US"/>
        </w:rPr>
        <w:t>nonpecuniary</w:t>
      </w:r>
      <w:proofErr w:type="spellEnd"/>
      <w:r w:rsidRPr="00550E3B">
        <w:rPr>
          <w:sz w:val="20"/>
          <w:szCs w:val="20"/>
          <w:lang w:val="en-US"/>
        </w:rPr>
        <w:t xml:space="preserve"> strategies to influence behavior: evidence from a large-scale field experiment”, </w:t>
      </w:r>
      <w:r w:rsidRPr="00550E3B">
        <w:rPr>
          <w:i/>
          <w:sz w:val="20"/>
          <w:szCs w:val="20"/>
          <w:lang w:val="en-US"/>
        </w:rPr>
        <w:t>Review of Economics and Statistics</w:t>
      </w:r>
      <w:r w:rsidRPr="00550E3B">
        <w:rPr>
          <w:sz w:val="20"/>
          <w:szCs w:val="20"/>
          <w:lang w:val="en-US"/>
        </w:rPr>
        <w:t xml:space="preserve">, Vol. 95 (1), pp. 64-73. </w:t>
      </w:r>
    </w:p>
    <w:p w:rsidR="0076707A" w:rsidRPr="006911B6" w:rsidRDefault="0076707A" w:rsidP="006911B6">
      <w:pPr>
        <w:widowControl w:val="0"/>
        <w:ind w:firstLine="426"/>
        <w:jc w:val="both"/>
      </w:pPr>
      <w:r w:rsidRPr="00550E3B">
        <w:t>Hahn</w:t>
      </w:r>
      <w:r>
        <w:t xml:space="preserve">, R. and </w:t>
      </w:r>
      <w:r w:rsidRPr="00550E3B">
        <w:t>Metcalfe</w:t>
      </w:r>
      <w:r>
        <w:t>, R. (2016)</w:t>
      </w:r>
      <w:r w:rsidRPr="00550E3B">
        <w:t xml:space="preserve">, “The Impact of </w:t>
      </w:r>
      <w:proofErr w:type="spellStart"/>
      <w:r w:rsidRPr="00550E3B">
        <w:t>Behavioral</w:t>
      </w:r>
      <w:proofErr w:type="spellEnd"/>
      <w:r w:rsidRPr="00550E3B">
        <w:t xml:space="preserve"> Science Experiments on Energy Policy”, </w:t>
      </w:r>
      <w:r w:rsidRPr="00550E3B">
        <w:rPr>
          <w:i/>
        </w:rPr>
        <w:t>Economics of Energy &amp; Environmental Policy</w:t>
      </w:r>
      <w:r w:rsidRPr="00550E3B">
        <w:t>, Vol. 5 (2), pp. 27-44.</w:t>
      </w:r>
    </w:p>
    <w:p w:rsidR="00550E3B" w:rsidRPr="00550E3B" w:rsidRDefault="00550E3B" w:rsidP="006911B6">
      <w:pPr>
        <w:pStyle w:val="Default"/>
        <w:ind w:firstLine="426"/>
        <w:jc w:val="both"/>
        <w:rPr>
          <w:sz w:val="20"/>
          <w:szCs w:val="20"/>
        </w:rPr>
      </w:pPr>
      <w:r w:rsidRPr="00550E3B">
        <w:rPr>
          <w:sz w:val="20"/>
          <w:szCs w:val="20"/>
          <w:lang w:val="en-US"/>
        </w:rPr>
        <w:t>OECD</w:t>
      </w:r>
      <w:r w:rsidR="0076707A">
        <w:rPr>
          <w:sz w:val="20"/>
          <w:szCs w:val="20"/>
          <w:lang w:val="en-US"/>
        </w:rPr>
        <w:t xml:space="preserve"> (</w:t>
      </w:r>
      <w:r w:rsidR="006911B6">
        <w:rPr>
          <w:sz w:val="20"/>
          <w:szCs w:val="20"/>
          <w:lang w:val="en-US"/>
        </w:rPr>
        <w:t>2012</w:t>
      </w:r>
      <w:r w:rsidR="0076707A">
        <w:rPr>
          <w:sz w:val="20"/>
          <w:szCs w:val="20"/>
          <w:lang w:val="en-US"/>
        </w:rPr>
        <w:t>)</w:t>
      </w:r>
      <w:r w:rsidRPr="00550E3B">
        <w:rPr>
          <w:sz w:val="20"/>
          <w:szCs w:val="20"/>
          <w:lang w:val="en-US"/>
        </w:rPr>
        <w:t xml:space="preserve">, </w:t>
      </w:r>
      <w:proofErr w:type="spellStart"/>
      <w:r w:rsidRPr="00550E3B">
        <w:rPr>
          <w:i/>
          <w:sz w:val="20"/>
          <w:szCs w:val="20"/>
          <w:lang w:val="en-US"/>
        </w:rPr>
        <w:t>Behavioural</w:t>
      </w:r>
      <w:proofErr w:type="spellEnd"/>
      <w:r w:rsidRPr="00550E3B">
        <w:rPr>
          <w:i/>
          <w:sz w:val="20"/>
          <w:szCs w:val="20"/>
          <w:lang w:val="en-US"/>
        </w:rPr>
        <w:t xml:space="preserve"> Economics and Environmental Policy Design</w:t>
      </w:r>
      <w:r w:rsidRPr="00550E3B">
        <w:rPr>
          <w:sz w:val="20"/>
          <w:szCs w:val="20"/>
          <w:lang w:val="en-US"/>
        </w:rPr>
        <w:t xml:space="preserve">. </w:t>
      </w:r>
      <w:r w:rsidRPr="00550E3B">
        <w:rPr>
          <w:sz w:val="20"/>
          <w:szCs w:val="20"/>
        </w:rPr>
        <w:t xml:space="preserve">OECD </w:t>
      </w:r>
      <w:proofErr w:type="spellStart"/>
      <w:r w:rsidRPr="00550E3B">
        <w:rPr>
          <w:sz w:val="20"/>
          <w:szCs w:val="20"/>
        </w:rPr>
        <w:t>Environment</w:t>
      </w:r>
      <w:proofErr w:type="spellEnd"/>
      <w:r w:rsidRPr="00550E3B">
        <w:rPr>
          <w:sz w:val="20"/>
          <w:szCs w:val="20"/>
        </w:rPr>
        <w:t xml:space="preserve"> </w:t>
      </w:r>
      <w:proofErr w:type="spellStart"/>
      <w:r w:rsidRPr="00550E3B">
        <w:rPr>
          <w:sz w:val="20"/>
          <w:szCs w:val="20"/>
        </w:rPr>
        <w:t>Directorate</w:t>
      </w:r>
      <w:proofErr w:type="spellEnd"/>
      <w:r w:rsidRPr="00550E3B">
        <w:rPr>
          <w:sz w:val="20"/>
          <w:szCs w:val="20"/>
        </w:rPr>
        <w:t xml:space="preserve">. </w:t>
      </w:r>
      <w:proofErr w:type="spellStart"/>
      <w:r w:rsidRPr="00550E3B">
        <w:rPr>
          <w:sz w:val="20"/>
          <w:szCs w:val="20"/>
        </w:rPr>
        <w:t>Available</w:t>
      </w:r>
      <w:proofErr w:type="spellEnd"/>
      <w:r w:rsidRPr="00550E3B">
        <w:rPr>
          <w:sz w:val="20"/>
          <w:szCs w:val="20"/>
        </w:rPr>
        <w:t xml:space="preserve"> </w:t>
      </w:r>
      <w:proofErr w:type="spellStart"/>
      <w:r w:rsidRPr="00550E3B">
        <w:rPr>
          <w:sz w:val="20"/>
          <w:szCs w:val="20"/>
        </w:rPr>
        <w:t>at</w:t>
      </w:r>
      <w:proofErr w:type="spellEnd"/>
      <w:r w:rsidRPr="00550E3B">
        <w:rPr>
          <w:sz w:val="20"/>
          <w:szCs w:val="20"/>
        </w:rPr>
        <w:t xml:space="preserve"> </w:t>
      </w:r>
      <w:hyperlink r:id="rId8" w:history="1">
        <w:r w:rsidRPr="00550E3B">
          <w:rPr>
            <w:rStyle w:val="Hyperlink"/>
            <w:sz w:val="20"/>
            <w:szCs w:val="20"/>
          </w:rPr>
          <w:t>https://www.oecd.org/</w:t>
        </w:r>
      </w:hyperlink>
      <w:r w:rsidR="006911B6">
        <w:rPr>
          <w:sz w:val="20"/>
          <w:szCs w:val="20"/>
        </w:rPr>
        <w:t xml:space="preserve">, </w:t>
      </w:r>
      <w:proofErr w:type="spellStart"/>
      <w:r w:rsidR="006911B6">
        <w:rPr>
          <w:sz w:val="20"/>
          <w:szCs w:val="20"/>
        </w:rPr>
        <w:t>accessed</w:t>
      </w:r>
      <w:proofErr w:type="spellEnd"/>
      <w:r w:rsidR="006911B6">
        <w:rPr>
          <w:sz w:val="20"/>
          <w:szCs w:val="20"/>
        </w:rPr>
        <w:t xml:space="preserve"> </w:t>
      </w:r>
      <w:proofErr w:type="spellStart"/>
      <w:r w:rsidR="006911B6">
        <w:rPr>
          <w:sz w:val="20"/>
          <w:szCs w:val="20"/>
        </w:rPr>
        <w:t>in</w:t>
      </w:r>
      <w:proofErr w:type="spellEnd"/>
      <w:r w:rsidR="006911B6">
        <w:rPr>
          <w:sz w:val="20"/>
          <w:szCs w:val="20"/>
        </w:rPr>
        <w:t xml:space="preserve"> 15/09/2016</w:t>
      </w:r>
      <w:r w:rsidRPr="00550E3B">
        <w:rPr>
          <w:sz w:val="20"/>
          <w:szCs w:val="20"/>
        </w:rPr>
        <w:t xml:space="preserve">. </w:t>
      </w:r>
    </w:p>
    <w:p w:rsidR="00DC69F1" w:rsidRDefault="00DC69F1" w:rsidP="00DC69F1">
      <w:pPr>
        <w:pStyle w:val="BodyText2"/>
        <w:spacing w:after="200"/>
      </w:pPr>
    </w:p>
    <w:p w:rsidR="00DC69F1" w:rsidRDefault="00DC69F1" w:rsidP="00DC69F1">
      <w:pPr>
        <w:pStyle w:val="BodyText2"/>
        <w:spacing w:after="200"/>
      </w:pPr>
    </w:p>
    <w:p w:rsidR="00DC69F1" w:rsidRDefault="00DC69F1" w:rsidP="00DC69F1">
      <w:pPr>
        <w:pStyle w:val="BodyText2"/>
        <w:spacing w:after="200"/>
      </w:pPr>
    </w:p>
    <w:p w:rsidR="00DC69F1" w:rsidRDefault="00DC69F1" w:rsidP="00DC69F1">
      <w:pPr>
        <w:pStyle w:val="BodyText2"/>
        <w:spacing w:after="200"/>
      </w:pPr>
    </w:p>
    <w:p w:rsidR="00DC69F1" w:rsidRDefault="00DC69F1" w:rsidP="00DC69F1">
      <w:pPr>
        <w:pStyle w:val="BodyText2"/>
        <w:spacing w:after="200"/>
      </w:pPr>
    </w:p>
    <w:sectPr w:rsidR="00DC69F1"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744" w:rsidRDefault="00334744">
      <w:r>
        <w:separator/>
      </w:r>
    </w:p>
  </w:endnote>
  <w:endnote w:type="continuationSeparator" w:id="0">
    <w:p w:rsidR="00334744" w:rsidRDefault="0033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744" w:rsidRDefault="00334744">
      <w:r>
        <w:separator/>
      </w:r>
    </w:p>
  </w:footnote>
  <w:footnote w:type="continuationSeparator" w:id="0">
    <w:p w:rsidR="00334744" w:rsidRDefault="003347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44" w:rsidRDefault="00334744"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1D328378">
      <w:start w:val="1"/>
      <w:numFmt w:val="bullet"/>
      <w:lvlText w:val=""/>
      <w:lvlJc w:val="left"/>
      <w:pPr>
        <w:tabs>
          <w:tab w:val="num" w:pos="720"/>
        </w:tabs>
        <w:ind w:left="720" w:hanging="360"/>
      </w:pPr>
      <w:rPr>
        <w:rFonts w:ascii="Symbol" w:hAnsi="Symbol" w:hint="default"/>
      </w:rPr>
    </w:lvl>
    <w:lvl w:ilvl="1" w:tplc="1C80B1DE">
      <w:start w:val="1"/>
      <w:numFmt w:val="bullet"/>
      <w:lvlText w:val="o"/>
      <w:lvlJc w:val="left"/>
      <w:pPr>
        <w:tabs>
          <w:tab w:val="num" w:pos="1440"/>
        </w:tabs>
        <w:ind w:left="1440" w:hanging="360"/>
      </w:pPr>
      <w:rPr>
        <w:rFonts w:ascii="Courier New" w:hAnsi="Courier New" w:hint="default"/>
      </w:rPr>
    </w:lvl>
    <w:lvl w:ilvl="2" w:tplc="26B41F26" w:tentative="1">
      <w:start w:val="1"/>
      <w:numFmt w:val="bullet"/>
      <w:lvlText w:val=""/>
      <w:lvlJc w:val="left"/>
      <w:pPr>
        <w:tabs>
          <w:tab w:val="num" w:pos="2160"/>
        </w:tabs>
        <w:ind w:left="2160" w:hanging="360"/>
      </w:pPr>
      <w:rPr>
        <w:rFonts w:ascii="Wingdings" w:hAnsi="Wingdings" w:hint="default"/>
      </w:rPr>
    </w:lvl>
    <w:lvl w:ilvl="3" w:tplc="765C4360" w:tentative="1">
      <w:start w:val="1"/>
      <w:numFmt w:val="bullet"/>
      <w:lvlText w:val=""/>
      <w:lvlJc w:val="left"/>
      <w:pPr>
        <w:tabs>
          <w:tab w:val="num" w:pos="2880"/>
        </w:tabs>
        <w:ind w:left="2880" w:hanging="360"/>
      </w:pPr>
      <w:rPr>
        <w:rFonts w:ascii="Symbol" w:hAnsi="Symbol" w:hint="default"/>
      </w:rPr>
    </w:lvl>
    <w:lvl w:ilvl="4" w:tplc="05C21F18" w:tentative="1">
      <w:start w:val="1"/>
      <w:numFmt w:val="bullet"/>
      <w:lvlText w:val="o"/>
      <w:lvlJc w:val="left"/>
      <w:pPr>
        <w:tabs>
          <w:tab w:val="num" w:pos="3600"/>
        </w:tabs>
        <w:ind w:left="3600" w:hanging="360"/>
      </w:pPr>
      <w:rPr>
        <w:rFonts w:ascii="Courier New" w:hAnsi="Courier New" w:hint="default"/>
      </w:rPr>
    </w:lvl>
    <w:lvl w:ilvl="5" w:tplc="4E547E98" w:tentative="1">
      <w:start w:val="1"/>
      <w:numFmt w:val="bullet"/>
      <w:lvlText w:val=""/>
      <w:lvlJc w:val="left"/>
      <w:pPr>
        <w:tabs>
          <w:tab w:val="num" w:pos="4320"/>
        </w:tabs>
        <w:ind w:left="4320" w:hanging="360"/>
      </w:pPr>
      <w:rPr>
        <w:rFonts w:ascii="Wingdings" w:hAnsi="Wingdings" w:hint="default"/>
      </w:rPr>
    </w:lvl>
    <w:lvl w:ilvl="6" w:tplc="0A468EFA" w:tentative="1">
      <w:start w:val="1"/>
      <w:numFmt w:val="bullet"/>
      <w:lvlText w:val=""/>
      <w:lvlJc w:val="left"/>
      <w:pPr>
        <w:tabs>
          <w:tab w:val="num" w:pos="5040"/>
        </w:tabs>
        <w:ind w:left="5040" w:hanging="360"/>
      </w:pPr>
      <w:rPr>
        <w:rFonts w:ascii="Symbol" w:hAnsi="Symbol" w:hint="default"/>
      </w:rPr>
    </w:lvl>
    <w:lvl w:ilvl="7" w:tplc="82AEAE44" w:tentative="1">
      <w:start w:val="1"/>
      <w:numFmt w:val="bullet"/>
      <w:lvlText w:val="o"/>
      <w:lvlJc w:val="left"/>
      <w:pPr>
        <w:tabs>
          <w:tab w:val="num" w:pos="5760"/>
        </w:tabs>
        <w:ind w:left="5760" w:hanging="360"/>
      </w:pPr>
      <w:rPr>
        <w:rFonts w:ascii="Courier New" w:hAnsi="Courier New" w:hint="default"/>
      </w:rPr>
    </w:lvl>
    <w:lvl w:ilvl="8" w:tplc="139E0752" w:tentative="1">
      <w:start w:val="1"/>
      <w:numFmt w:val="bullet"/>
      <w:lvlText w:val=""/>
      <w:lvlJc w:val="left"/>
      <w:pPr>
        <w:tabs>
          <w:tab w:val="num" w:pos="6480"/>
        </w:tabs>
        <w:ind w:left="6480" w:hanging="360"/>
      </w:pPr>
      <w:rPr>
        <w:rFonts w:ascii="Wingdings" w:hAnsi="Wingdings" w:hint="default"/>
      </w:rPr>
    </w:lvl>
  </w:abstractNum>
  <w:abstractNum w:abstractNumId="4">
    <w:nsid w:val="16270889"/>
    <w:multiLevelType w:val="hybridMultilevel"/>
    <w:tmpl w:val="F8CAED58"/>
    <w:lvl w:ilvl="0" w:tplc="ECA8AEFA">
      <w:start w:val="1"/>
      <w:numFmt w:val="decimal"/>
      <w:lvlText w:val="[%1]"/>
      <w:lvlJc w:val="left"/>
      <w:pPr>
        <w:ind w:left="720" w:hanging="360"/>
      </w:pPr>
      <w:rPr>
        <w:rFonts w:hint="default"/>
        <w:sz w:val="1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nsid w:val="24DC3391"/>
    <w:multiLevelType w:val="singleLevel"/>
    <w:tmpl w:val="0809000F"/>
    <w:lvl w:ilvl="0">
      <w:start w:val="1"/>
      <w:numFmt w:val="decimal"/>
      <w:lvlText w:val="%1."/>
      <w:lvlJc w:val="left"/>
      <w:pPr>
        <w:tabs>
          <w:tab w:val="num" w:pos="360"/>
        </w:tabs>
        <w:ind w:left="360" w:hanging="360"/>
      </w:pPr>
    </w:lvl>
  </w:abstractNum>
  <w:abstractNum w:abstractNumId="7">
    <w:nsid w:val="286204CC"/>
    <w:multiLevelType w:val="hybridMultilevel"/>
    <w:tmpl w:val="5B88F87E"/>
    <w:lvl w:ilvl="0" w:tplc="28BADEBC">
      <w:start w:val="1"/>
      <w:numFmt w:val="lowerRoman"/>
      <w:lvlText w:val="%1.)"/>
      <w:lvlJc w:val="left"/>
      <w:pPr>
        <w:tabs>
          <w:tab w:val="num" w:pos="540"/>
        </w:tabs>
        <w:ind w:left="255" w:hanging="435"/>
      </w:pPr>
      <w:rPr>
        <w:rFonts w:hint="default"/>
      </w:rPr>
    </w:lvl>
    <w:lvl w:ilvl="1" w:tplc="532C3F40" w:tentative="1">
      <w:start w:val="1"/>
      <w:numFmt w:val="lowerLetter"/>
      <w:lvlText w:val="%2."/>
      <w:lvlJc w:val="left"/>
      <w:pPr>
        <w:tabs>
          <w:tab w:val="num" w:pos="1260"/>
        </w:tabs>
        <w:ind w:left="1260" w:hanging="360"/>
      </w:pPr>
    </w:lvl>
    <w:lvl w:ilvl="2" w:tplc="E58E11D6" w:tentative="1">
      <w:start w:val="1"/>
      <w:numFmt w:val="lowerRoman"/>
      <w:lvlText w:val="%3."/>
      <w:lvlJc w:val="right"/>
      <w:pPr>
        <w:tabs>
          <w:tab w:val="num" w:pos="1980"/>
        </w:tabs>
        <w:ind w:left="1980" w:hanging="180"/>
      </w:pPr>
    </w:lvl>
    <w:lvl w:ilvl="3" w:tplc="ACCA573A" w:tentative="1">
      <w:start w:val="1"/>
      <w:numFmt w:val="decimal"/>
      <w:lvlText w:val="%4."/>
      <w:lvlJc w:val="left"/>
      <w:pPr>
        <w:tabs>
          <w:tab w:val="num" w:pos="2700"/>
        </w:tabs>
        <w:ind w:left="2700" w:hanging="360"/>
      </w:pPr>
    </w:lvl>
    <w:lvl w:ilvl="4" w:tplc="B0B4754A" w:tentative="1">
      <w:start w:val="1"/>
      <w:numFmt w:val="lowerLetter"/>
      <w:lvlText w:val="%5."/>
      <w:lvlJc w:val="left"/>
      <w:pPr>
        <w:tabs>
          <w:tab w:val="num" w:pos="3420"/>
        </w:tabs>
        <w:ind w:left="3420" w:hanging="360"/>
      </w:pPr>
    </w:lvl>
    <w:lvl w:ilvl="5" w:tplc="39BE9888" w:tentative="1">
      <w:start w:val="1"/>
      <w:numFmt w:val="lowerRoman"/>
      <w:lvlText w:val="%6."/>
      <w:lvlJc w:val="right"/>
      <w:pPr>
        <w:tabs>
          <w:tab w:val="num" w:pos="4140"/>
        </w:tabs>
        <w:ind w:left="4140" w:hanging="180"/>
      </w:pPr>
    </w:lvl>
    <w:lvl w:ilvl="6" w:tplc="31BEA66C" w:tentative="1">
      <w:start w:val="1"/>
      <w:numFmt w:val="decimal"/>
      <w:lvlText w:val="%7."/>
      <w:lvlJc w:val="left"/>
      <w:pPr>
        <w:tabs>
          <w:tab w:val="num" w:pos="4860"/>
        </w:tabs>
        <w:ind w:left="4860" w:hanging="360"/>
      </w:pPr>
    </w:lvl>
    <w:lvl w:ilvl="7" w:tplc="12F0F48C" w:tentative="1">
      <w:start w:val="1"/>
      <w:numFmt w:val="lowerLetter"/>
      <w:lvlText w:val="%8."/>
      <w:lvlJc w:val="left"/>
      <w:pPr>
        <w:tabs>
          <w:tab w:val="num" w:pos="5580"/>
        </w:tabs>
        <w:ind w:left="5580" w:hanging="360"/>
      </w:pPr>
    </w:lvl>
    <w:lvl w:ilvl="8" w:tplc="3354808C" w:tentative="1">
      <w:start w:val="1"/>
      <w:numFmt w:val="lowerRoman"/>
      <w:lvlText w:val="%9."/>
      <w:lvlJc w:val="right"/>
      <w:pPr>
        <w:tabs>
          <w:tab w:val="num" w:pos="6300"/>
        </w:tabs>
        <w:ind w:left="6300" w:hanging="180"/>
      </w:pPr>
    </w:lvl>
  </w:abstractNum>
  <w:abstractNum w:abstractNumId="8">
    <w:nsid w:val="2EAA7558"/>
    <w:multiLevelType w:val="hybridMultilevel"/>
    <w:tmpl w:val="EE18B334"/>
    <w:lvl w:ilvl="0" w:tplc="4BCE81F4">
      <w:start w:val="1"/>
      <w:numFmt w:val="bullet"/>
      <w:lvlText w:val=""/>
      <w:lvlJc w:val="left"/>
      <w:pPr>
        <w:tabs>
          <w:tab w:val="num" w:pos="720"/>
        </w:tabs>
        <w:ind w:left="720" w:hanging="360"/>
      </w:pPr>
      <w:rPr>
        <w:rFonts w:ascii="Symbol" w:hAnsi="Symbol" w:hint="default"/>
      </w:rPr>
    </w:lvl>
    <w:lvl w:ilvl="1" w:tplc="0F521F6A" w:tentative="1">
      <w:start w:val="1"/>
      <w:numFmt w:val="bullet"/>
      <w:lvlText w:val="o"/>
      <w:lvlJc w:val="left"/>
      <w:pPr>
        <w:tabs>
          <w:tab w:val="num" w:pos="1440"/>
        </w:tabs>
        <w:ind w:left="1440" w:hanging="360"/>
      </w:pPr>
      <w:rPr>
        <w:rFonts w:ascii="Courier New" w:hAnsi="Courier New" w:hint="default"/>
      </w:rPr>
    </w:lvl>
    <w:lvl w:ilvl="2" w:tplc="9780918C" w:tentative="1">
      <w:start w:val="1"/>
      <w:numFmt w:val="bullet"/>
      <w:lvlText w:val=""/>
      <w:lvlJc w:val="left"/>
      <w:pPr>
        <w:tabs>
          <w:tab w:val="num" w:pos="2160"/>
        </w:tabs>
        <w:ind w:left="2160" w:hanging="360"/>
      </w:pPr>
      <w:rPr>
        <w:rFonts w:ascii="Wingdings" w:hAnsi="Wingdings" w:hint="default"/>
      </w:rPr>
    </w:lvl>
    <w:lvl w:ilvl="3" w:tplc="37482C40" w:tentative="1">
      <w:start w:val="1"/>
      <w:numFmt w:val="bullet"/>
      <w:lvlText w:val=""/>
      <w:lvlJc w:val="left"/>
      <w:pPr>
        <w:tabs>
          <w:tab w:val="num" w:pos="2880"/>
        </w:tabs>
        <w:ind w:left="2880" w:hanging="360"/>
      </w:pPr>
      <w:rPr>
        <w:rFonts w:ascii="Symbol" w:hAnsi="Symbol" w:hint="default"/>
      </w:rPr>
    </w:lvl>
    <w:lvl w:ilvl="4" w:tplc="092056F4" w:tentative="1">
      <w:start w:val="1"/>
      <w:numFmt w:val="bullet"/>
      <w:lvlText w:val="o"/>
      <w:lvlJc w:val="left"/>
      <w:pPr>
        <w:tabs>
          <w:tab w:val="num" w:pos="3600"/>
        </w:tabs>
        <w:ind w:left="3600" w:hanging="360"/>
      </w:pPr>
      <w:rPr>
        <w:rFonts w:ascii="Courier New" w:hAnsi="Courier New" w:hint="default"/>
      </w:rPr>
    </w:lvl>
    <w:lvl w:ilvl="5" w:tplc="6A3CFDCE" w:tentative="1">
      <w:start w:val="1"/>
      <w:numFmt w:val="bullet"/>
      <w:lvlText w:val=""/>
      <w:lvlJc w:val="left"/>
      <w:pPr>
        <w:tabs>
          <w:tab w:val="num" w:pos="4320"/>
        </w:tabs>
        <w:ind w:left="4320" w:hanging="360"/>
      </w:pPr>
      <w:rPr>
        <w:rFonts w:ascii="Wingdings" w:hAnsi="Wingdings" w:hint="default"/>
      </w:rPr>
    </w:lvl>
    <w:lvl w:ilvl="6" w:tplc="8182CEEE" w:tentative="1">
      <w:start w:val="1"/>
      <w:numFmt w:val="bullet"/>
      <w:lvlText w:val=""/>
      <w:lvlJc w:val="left"/>
      <w:pPr>
        <w:tabs>
          <w:tab w:val="num" w:pos="5040"/>
        </w:tabs>
        <w:ind w:left="5040" w:hanging="360"/>
      </w:pPr>
      <w:rPr>
        <w:rFonts w:ascii="Symbol" w:hAnsi="Symbol" w:hint="default"/>
      </w:rPr>
    </w:lvl>
    <w:lvl w:ilvl="7" w:tplc="2D46413E" w:tentative="1">
      <w:start w:val="1"/>
      <w:numFmt w:val="bullet"/>
      <w:lvlText w:val="o"/>
      <w:lvlJc w:val="left"/>
      <w:pPr>
        <w:tabs>
          <w:tab w:val="num" w:pos="5760"/>
        </w:tabs>
        <w:ind w:left="5760" w:hanging="360"/>
      </w:pPr>
      <w:rPr>
        <w:rFonts w:ascii="Courier New" w:hAnsi="Courier New" w:hint="default"/>
      </w:rPr>
    </w:lvl>
    <w:lvl w:ilvl="8" w:tplc="481019AA" w:tentative="1">
      <w:start w:val="1"/>
      <w:numFmt w:val="bullet"/>
      <w:lvlText w:val=""/>
      <w:lvlJc w:val="left"/>
      <w:pPr>
        <w:tabs>
          <w:tab w:val="num" w:pos="6480"/>
        </w:tabs>
        <w:ind w:left="6480" w:hanging="360"/>
      </w:pPr>
      <w:rPr>
        <w:rFonts w:ascii="Wingdings" w:hAnsi="Wingdings" w:hint="default"/>
      </w:rPr>
    </w:lvl>
  </w:abstractNum>
  <w:abstractNum w:abstractNumId="9">
    <w:nsid w:val="38B81A2E"/>
    <w:multiLevelType w:val="hybridMultilevel"/>
    <w:tmpl w:val="60367C9A"/>
    <w:lvl w:ilvl="0" w:tplc="C05E5340">
      <w:start w:val="1"/>
      <w:numFmt w:val="lowerRoman"/>
      <w:lvlText w:val="%1.)"/>
      <w:lvlJc w:val="left"/>
      <w:pPr>
        <w:tabs>
          <w:tab w:val="num" w:pos="720"/>
        </w:tabs>
        <w:ind w:left="435" w:hanging="435"/>
      </w:pPr>
      <w:rPr>
        <w:rFonts w:hint="default"/>
      </w:rPr>
    </w:lvl>
    <w:lvl w:ilvl="1" w:tplc="46CE98FE">
      <w:start w:val="8"/>
      <w:numFmt w:val="decimal"/>
      <w:lvlText w:val="%2."/>
      <w:lvlJc w:val="left"/>
      <w:pPr>
        <w:tabs>
          <w:tab w:val="num" w:pos="1080"/>
        </w:tabs>
        <w:ind w:left="1080" w:hanging="360"/>
      </w:pPr>
      <w:rPr>
        <w:rFonts w:hint="default"/>
      </w:rPr>
    </w:lvl>
    <w:lvl w:ilvl="2" w:tplc="EE889238" w:tentative="1">
      <w:start w:val="1"/>
      <w:numFmt w:val="lowerRoman"/>
      <w:lvlText w:val="%3."/>
      <w:lvlJc w:val="right"/>
      <w:pPr>
        <w:tabs>
          <w:tab w:val="num" w:pos="1800"/>
        </w:tabs>
        <w:ind w:left="1800" w:hanging="180"/>
      </w:pPr>
    </w:lvl>
    <w:lvl w:ilvl="3" w:tplc="16A635E2" w:tentative="1">
      <w:start w:val="1"/>
      <w:numFmt w:val="decimal"/>
      <w:lvlText w:val="%4."/>
      <w:lvlJc w:val="left"/>
      <w:pPr>
        <w:tabs>
          <w:tab w:val="num" w:pos="2520"/>
        </w:tabs>
        <w:ind w:left="2520" w:hanging="360"/>
      </w:pPr>
    </w:lvl>
    <w:lvl w:ilvl="4" w:tplc="692AEB4E" w:tentative="1">
      <w:start w:val="1"/>
      <w:numFmt w:val="lowerLetter"/>
      <w:lvlText w:val="%5."/>
      <w:lvlJc w:val="left"/>
      <w:pPr>
        <w:tabs>
          <w:tab w:val="num" w:pos="3240"/>
        </w:tabs>
        <w:ind w:left="3240" w:hanging="360"/>
      </w:pPr>
    </w:lvl>
    <w:lvl w:ilvl="5" w:tplc="D6B6C528" w:tentative="1">
      <w:start w:val="1"/>
      <w:numFmt w:val="lowerRoman"/>
      <w:lvlText w:val="%6."/>
      <w:lvlJc w:val="right"/>
      <w:pPr>
        <w:tabs>
          <w:tab w:val="num" w:pos="3960"/>
        </w:tabs>
        <w:ind w:left="3960" w:hanging="180"/>
      </w:pPr>
    </w:lvl>
    <w:lvl w:ilvl="6" w:tplc="1A62862E" w:tentative="1">
      <w:start w:val="1"/>
      <w:numFmt w:val="decimal"/>
      <w:lvlText w:val="%7."/>
      <w:lvlJc w:val="left"/>
      <w:pPr>
        <w:tabs>
          <w:tab w:val="num" w:pos="4680"/>
        </w:tabs>
        <w:ind w:left="4680" w:hanging="360"/>
      </w:pPr>
    </w:lvl>
    <w:lvl w:ilvl="7" w:tplc="3998C5DA" w:tentative="1">
      <w:start w:val="1"/>
      <w:numFmt w:val="lowerLetter"/>
      <w:lvlText w:val="%8."/>
      <w:lvlJc w:val="left"/>
      <w:pPr>
        <w:tabs>
          <w:tab w:val="num" w:pos="5400"/>
        </w:tabs>
        <w:ind w:left="5400" w:hanging="360"/>
      </w:pPr>
    </w:lvl>
    <w:lvl w:ilvl="8" w:tplc="BB90FAB8" w:tentative="1">
      <w:start w:val="1"/>
      <w:numFmt w:val="lowerRoman"/>
      <w:lvlText w:val="%9."/>
      <w:lvlJc w:val="right"/>
      <w:pPr>
        <w:tabs>
          <w:tab w:val="num" w:pos="6120"/>
        </w:tabs>
        <w:ind w:left="6120" w:hanging="180"/>
      </w:pPr>
    </w:lvl>
  </w:abstractNum>
  <w:abstractNum w:abstractNumId="10">
    <w:nsid w:val="3A2C5EE1"/>
    <w:multiLevelType w:val="hybridMultilevel"/>
    <w:tmpl w:val="323EEBB0"/>
    <w:lvl w:ilvl="0" w:tplc="00F2A4B4">
      <w:start w:val="1"/>
      <w:numFmt w:val="lowerLetter"/>
      <w:lvlText w:val="%1)"/>
      <w:lvlJc w:val="left"/>
      <w:pPr>
        <w:tabs>
          <w:tab w:val="num" w:pos="720"/>
        </w:tabs>
        <w:ind w:left="720" w:hanging="360"/>
      </w:pPr>
    </w:lvl>
    <w:lvl w:ilvl="1" w:tplc="0ADE29B4" w:tentative="1">
      <w:start w:val="1"/>
      <w:numFmt w:val="lowerLetter"/>
      <w:lvlText w:val="%2."/>
      <w:lvlJc w:val="left"/>
      <w:pPr>
        <w:tabs>
          <w:tab w:val="num" w:pos="1440"/>
        </w:tabs>
        <w:ind w:left="1440" w:hanging="360"/>
      </w:pPr>
    </w:lvl>
    <w:lvl w:ilvl="2" w:tplc="2B5AA04C" w:tentative="1">
      <w:start w:val="1"/>
      <w:numFmt w:val="lowerRoman"/>
      <w:lvlText w:val="%3."/>
      <w:lvlJc w:val="right"/>
      <w:pPr>
        <w:tabs>
          <w:tab w:val="num" w:pos="2160"/>
        </w:tabs>
        <w:ind w:left="2160" w:hanging="180"/>
      </w:pPr>
    </w:lvl>
    <w:lvl w:ilvl="3" w:tplc="2018B29C" w:tentative="1">
      <w:start w:val="1"/>
      <w:numFmt w:val="decimal"/>
      <w:lvlText w:val="%4."/>
      <w:lvlJc w:val="left"/>
      <w:pPr>
        <w:tabs>
          <w:tab w:val="num" w:pos="2880"/>
        </w:tabs>
        <w:ind w:left="2880" w:hanging="360"/>
      </w:pPr>
    </w:lvl>
    <w:lvl w:ilvl="4" w:tplc="ADA62EDE" w:tentative="1">
      <w:start w:val="1"/>
      <w:numFmt w:val="lowerLetter"/>
      <w:lvlText w:val="%5."/>
      <w:lvlJc w:val="left"/>
      <w:pPr>
        <w:tabs>
          <w:tab w:val="num" w:pos="3600"/>
        </w:tabs>
        <w:ind w:left="3600" w:hanging="360"/>
      </w:pPr>
    </w:lvl>
    <w:lvl w:ilvl="5" w:tplc="7ABE2C58" w:tentative="1">
      <w:start w:val="1"/>
      <w:numFmt w:val="lowerRoman"/>
      <w:lvlText w:val="%6."/>
      <w:lvlJc w:val="right"/>
      <w:pPr>
        <w:tabs>
          <w:tab w:val="num" w:pos="4320"/>
        </w:tabs>
        <w:ind w:left="4320" w:hanging="180"/>
      </w:pPr>
    </w:lvl>
    <w:lvl w:ilvl="6" w:tplc="9AC2749C" w:tentative="1">
      <w:start w:val="1"/>
      <w:numFmt w:val="decimal"/>
      <w:lvlText w:val="%7."/>
      <w:lvlJc w:val="left"/>
      <w:pPr>
        <w:tabs>
          <w:tab w:val="num" w:pos="5040"/>
        </w:tabs>
        <w:ind w:left="5040" w:hanging="360"/>
      </w:pPr>
    </w:lvl>
    <w:lvl w:ilvl="7" w:tplc="198C5270" w:tentative="1">
      <w:start w:val="1"/>
      <w:numFmt w:val="lowerLetter"/>
      <w:lvlText w:val="%8."/>
      <w:lvlJc w:val="left"/>
      <w:pPr>
        <w:tabs>
          <w:tab w:val="num" w:pos="5760"/>
        </w:tabs>
        <w:ind w:left="5760" w:hanging="360"/>
      </w:pPr>
    </w:lvl>
    <w:lvl w:ilvl="8" w:tplc="04DA9FE0" w:tentative="1">
      <w:start w:val="1"/>
      <w:numFmt w:val="lowerRoman"/>
      <w:lvlText w:val="%9."/>
      <w:lvlJc w:val="right"/>
      <w:pPr>
        <w:tabs>
          <w:tab w:val="num" w:pos="6480"/>
        </w:tabs>
        <w:ind w:left="6480" w:hanging="180"/>
      </w:pPr>
    </w:lvl>
  </w:abstractNum>
  <w:abstractNum w:abstractNumId="11">
    <w:nsid w:val="3E1A25F6"/>
    <w:multiLevelType w:val="hybridMultilevel"/>
    <w:tmpl w:val="E99808A0"/>
    <w:lvl w:ilvl="0" w:tplc="06B00BF8">
      <w:start w:val="1"/>
      <w:numFmt w:val="lowerRoman"/>
      <w:lvlText w:val="%1.)"/>
      <w:lvlJc w:val="left"/>
      <w:pPr>
        <w:tabs>
          <w:tab w:val="num" w:pos="720"/>
        </w:tabs>
        <w:ind w:left="435" w:hanging="435"/>
      </w:pPr>
      <w:rPr>
        <w:rFonts w:hint="default"/>
      </w:rPr>
    </w:lvl>
    <w:lvl w:ilvl="1" w:tplc="6EE4A53E" w:tentative="1">
      <w:start w:val="1"/>
      <w:numFmt w:val="lowerLetter"/>
      <w:lvlText w:val="%2."/>
      <w:lvlJc w:val="left"/>
      <w:pPr>
        <w:tabs>
          <w:tab w:val="num" w:pos="1440"/>
        </w:tabs>
        <w:ind w:left="1440" w:hanging="360"/>
      </w:pPr>
    </w:lvl>
    <w:lvl w:ilvl="2" w:tplc="BA9EDC94" w:tentative="1">
      <w:start w:val="1"/>
      <w:numFmt w:val="lowerRoman"/>
      <w:lvlText w:val="%3."/>
      <w:lvlJc w:val="right"/>
      <w:pPr>
        <w:tabs>
          <w:tab w:val="num" w:pos="2160"/>
        </w:tabs>
        <w:ind w:left="2160" w:hanging="180"/>
      </w:pPr>
    </w:lvl>
    <w:lvl w:ilvl="3" w:tplc="D1E02056" w:tentative="1">
      <w:start w:val="1"/>
      <w:numFmt w:val="decimal"/>
      <w:lvlText w:val="%4."/>
      <w:lvlJc w:val="left"/>
      <w:pPr>
        <w:tabs>
          <w:tab w:val="num" w:pos="2880"/>
        </w:tabs>
        <w:ind w:left="2880" w:hanging="360"/>
      </w:pPr>
    </w:lvl>
    <w:lvl w:ilvl="4" w:tplc="07E67286" w:tentative="1">
      <w:start w:val="1"/>
      <w:numFmt w:val="lowerLetter"/>
      <w:lvlText w:val="%5."/>
      <w:lvlJc w:val="left"/>
      <w:pPr>
        <w:tabs>
          <w:tab w:val="num" w:pos="3600"/>
        </w:tabs>
        <w:ind w:left="3600" w:hanging="360"/>
      </w:pPr>
    </w:lvl>
    <w:lvl w:ilvl="5" w:tplc="05943C62" w:tentative="1">
      <w:start w:val="1"/>
      <w:numFmt w:val="lowerRoman"/>
      <w:lvlText w:val="%6."/>
      <w:lvlJc w:val="right"/>
      <w:pPr>
        <w:tabs>
          <w:tab w:val="num" w:pos="4320"/>
        </w:tabs>
        <w:ind w:left="4320" w:hanging="180"/>
      </w:pPr>
    </w:lvl>
    <w:lvl w:ilvl="6" w:tplc="DDD27ACA" w:tentative="1">
      <w:start w:val="1"/>
      <w:numFmt w:val="decimal"/>
      <w:lvlText w:val="%7."/>
      <w:lvlJc w:val="left"/>
      <w:pPr>
        <w:tabs>
          <w:tab w:val="num" w:pos="5040"/>
        </w:tabs>
        <w:ind w:left="5040" w:hanging="360"/>
      </w:pPr>
    </w:lvl>
    <w:lvl w:ilvl="7" w:tplc="27B83C44" w:tentative="1">
      <w:start w:val="1"/>
      <w:numFmt w:val="lowerLetter"/>
      <w:lvlText w:val="%8."/>
      <w:lvlJc w:val="left"/>
      <w:pPr>
        <w:tabs>
          <w:tab w:val="num" w:pos="5760"/>
        </w:tabs>
        <w:ind w:left="5760" w:hanging="360"/>
      </w:pPr>
    </w:lvl>
    <w:lvl w:ilvl="8" w:tplc="6B94633E" w:tentative="1">
      <w:start w:val="1"/>
      <w:numFmt w:val="lowerRoman"/>
      <w:lvlText w:val="%9."/>
      <w:lvlJc w:val="right"/>
      <w:pPr>
        <w:tabs>
          <w:tab w:val="num" w:pos="6480"/>
        </w:tabs>
        <w:ind w:left="6480" w:hanging="180"/>
      </w:pPr>
    </w:lvl>
  </w:abstractNum>
  <w:abstractNum w:abstractNumId="12">
    <w:nsid w:val="3F207471"/>
    <w:multiLevelType w:val="hybridMultilevel"/>
    <w:tmpl w:val="D2EC5A26"/>
    <w:lvl w:ilvl="0" w:tplc="0FD82674">
      <w:start w:val="1"/>
      <w:numFmt w:val="bullet"/>
      <w:lvlText w:val=""/>
      <w:lvlJc w:val="left"/>
      <w:pPr>
        <w:tabs>
          <w:tab w:val="num" w:pos="720"/>
        </w:tabs>
        <w:ind w:left="720" w:hanging="360"/>
      </w:pPr>
      <w:rPr>
        <w:rFonts w:ascii="Symbol" w:hAnsi="Symbol" w:hint="default"/>
      </w:rPr>
    </w:lvl>
    <w:lvl w:ilvl="1" w:tplc="8884A7D2" w:tentative="1">
      <w:start w:val="1"/>
      <w:numFmt w:val="bullet"/>
      <w:lvlText w:val="o"/>
      <w:lvlJc w:val="left"/>
      <w:pPr>
        <w:tabs>
          <w:tab w:val="num" w:pos="1440"/>
        </w:tabs>
        <w:ind w:left="1440" w:hanging="360"/>
      </w:pPr>
      <w:rPr>
        <w:rFonts w:ascii="Courier New" w:hAnsi="Courier New" w:hint="default"/>
      </w:rPr>
    </w:lvl>
    <w:lvl w:ilvl="2" w:tplc="B4D498D4" w:tentative="1">
      <w:start w:val="1"/>
      <w:numFmt w:val="bullet"/>
      <w:lvlText w:val=""/>
      <w:lvlJc w:val="left"/>
      <w:pPr>
        <w:tabs>
          <w:tab w:val="num" w:pos="2160"/>
        </w:tabs>
        <w:ind w:left="2160" w:hanging="360"/>
      </w:pPr>
      <w:rPr>
        <w:rFonts w:ascii="Wingdings" w:hAnsi="Wingdings" w:hint="default"/>
      </w:rPr>
    </w:lvl>
    <w:lvl w:ilvl="3" w:tplc="8102C42E" w:tentative="1">
      <w:start w:val="1"/>
      <w:numFmt w:val="bullet"/>
      <w:lvlText w:val=""/>
      <w:lvlJc w:val="left"/>
      <w:pPr>
        <w:tabs>
          <w:tab w:val="num" w:pos="2880"/>
        </w:tabs>
        <w:ind w:left="2880" w:hanging="360"/>
      </w:pPr>
      <w:rPr>
        <w:rFonts w:ascii="Symbol" w:hAnsi="Symbol" w:hint="default"/>
      </w:rPr>
    </w:lvl>
    <w:lvl w:ilvl="4" w:tplc="CFD834EA" w:tentative="1">
      <w:start w:val="1"/>
      <w:numFmt w:val="bullet"/>
      <w:lvlText w:val="o"/>
      <w:lvlJc w:val="left"/>
      <w:pPr>
        <w:tabs>
          <w:tab w:val="num" w:pos="3600"/>
        </w:tabs>
        <w:ind w:left="3600" w:hanging="360"/>
      </w:pPr>
      <w:rPr>
        <w:rFonts w:ascii="Courier New" w:hAnsi="Courier New" w:hint="default"/>
      </w:rPr>
    </w:lvl>
    <w:lvl w:ilvl="5" w:tplc="6D6C486A" w:tentative="1">
      <w:start w:val="1"/>
      <w:numFmt w:val="bullet"/>
      <w:lvlText w:val=""/>
      <w:lvlJc w:val="left"/>
      <w:pPr>
        <w:tabs>
          <w:tab w:val="num" w:pos="4320"/>
        </w:tabs>
        <w:ind w:left="4320" w:hanging="360"/>
      </w:pPr>
      <w:rPr>
        <w:rFonts w:ascii="Wingdings" w:hAnsi="Wingdings" w:hint="default"/>
      </w:rPr>
    </w:lvl>
    <w:lvl w:ilvl="6" w:tplc="762AB73A" w:tentative="1">
      <w:start w:val="1"/>
      <w:numFmt w:val="bullet"/>
      <w:lvlText w:val=""/>
      <w:lvlJc w:val="left"/>
      <w:pPr>
        <w:tabs>
          <w:tab w:val="num" w:pos="5040"/>
        </w:tabs>
        <w:ind w:left="5040" w:hanging="360"/>
      </w:pPr>
      <w:rPr>
        <w:rFonts w:ascii="Symbol" w:hAnsi="Symbol" w:hint="default"/>
      </w:rPr>
    </w:lvl>
    <w:lvl w:ilvl="7" w:tplc="E3AE4ACA" w:tentative="1">
      <w:start w:val="1"/>
      <w:numFmt w:val="bullet"/>
      <w:lvlText w:val="o"/>
      <w:lvlJc w:val="left"/>
      <w:pPr>
        <w:tabs>
          <w:tab w:val="num" w:pos="5760"/>
        </w:tabs>
        <w:ind w:left="5760" w:hanging="360"/>
      </w:pPr>
      <w:rPr>
        <w:rFonts w:ascii="Courier New" w:hAnsi="Courier New" w:hint="default"/>
      </w:rPr>
    </w:lvl>
    <w:lvl w:ilvl="8" w:tplc="B77E01DA" w:tentative="1">
      <w:start w:val="1"/>
      <w:numFmt w:val="bullet"/>
      <w:lvlText w:val=""/>
      <w:lvlJc w:val="left"/>
      <w:pPr>
        <w:tabs>
          <w:tab w:val="num" w:pos="6480"/>
        </w:tabs>
        <w:ind w:left="6480" w:hanging="360"/>
      </w:pPr>
      <w:rPr>
        <w:rFonts w:ascii="Wingdings" w:hAnsi="Wingdings" w:hint="default"/>
      </w:rPr>
    </w:lvl>
  </w:abstractNum>
  <w:abstractNum w:abstractNumId="13">
    <w:nsid w:val="40484757"/>
    <w:multiLevelType w:val="hybridMultilevel"/>
    <w:tmpl w:val="2536FB92"/>
    <w:lvl w:ilvl="0" w:tplc="A320B070">
      <w:start w:val="1"/>
      <w:numFmt w:val="bullet"/>
      <w:lvlText w:val=""/>
      <w:lvlJc w:val="left"/>
      <w:pPr>
        <w:tabs>
          <w:tab w:val="num" w:pos="1440"/>
        </w:tabs>
        <w:ind w:left="1440" w:hanging="360"/>
      </w:pPr>
      <w:rPr>
        <w:rFonts w:ascii="Symbol" w:hAnsi="Symbol" w:hint="default"/>
      </w:rPr>
    </w:lvl>
    <w:lvl w:ilvl="1" w:tplc="68947482" w:tentative="1">
      <w:start w:val="1"/>
      <w:numFmt w:val="bullet"/>
      <w:lvlText w:val="o"/>
      <w:lvlJc w:val="left"/>
      <w:pPr>
        <w:tabs>
          <w:tab w:val="num" w:pos="2160"/>
        </w:tabs>
        <w:ind w:left="2160" w:hanging="360"/>
      </w:pPr>
      <w:rPr>
        <w:rFonts w:ascii="Courier New" w:hAnsi="Courier New" w:hint="default"/>
      </w:rPr>
    </w:lvl>
    <w:lvl w:ilvl="2" w:tplc="008091A6" w:tentative="1">
      <w:start w:val="1"/>
      <w:numFmt w:val="bullet"/>
      <w:lvlText w:val=""/>
      <w:lvlJc w:val="left"/>
      <w:pPr>
        <w:tabs>
          <w:tab w:val="num" w:pos="2880"/>
        </w:tabs>
        <w:ind w:left="2880" w:hanging="360"/>
      </w:pPr>
      <w:rPr>
        <w:rFonts w:ascii="Wingdings" w:hAnsi="Wingdings" w:hint="default"/>
      </w:rPr>
    </w:lvl>
    <w:lvl w:ilvl="3" w:tplc="F34C4FAE" w:tentative="1">
      <w:start w:val="1"/>
      <w:numFmt w:val="bullet"/>
      <w:lvlText w:val=""/>
      <w:lvlJc w:val="left"/>
      <w:pPr>
        <w:tabs>
          <w:tab w:val="num" w:pos="3600"/>
        </w:tabs>
        <w:ind w:left="3600" w:hanging="360"/>
      </w:pPr>
      <w:rPr>
        <w:rFonts w:ascii="Symbol" w:hAnsi="Symbol" w:hint="default"/>
      </w:rPr>
    </w:lvl>
    <w:lvl w:ilvl="4" w:tplc="1E90DB00" w:tentative="1">
      <w:start w:val="1"/>
      <w:numFmt w:val="bullet"/>
      <w:lvlText w:val="o"/>
      <w:lvlJc w:val="left"/>
      <w:pPr>
        <w:tabs>
          <w:tab w:val="num" w:pos="4320"/>
        </w:tabs>
        <w:ind w:left="4320" w:hanging="360"/>
      </w:pPr>
      <w:rPr>
        <w:rFonts w:ascii="Courier New" w:hAnsi="Courier New" w:hint="default"/>
      </w:rPr>
    </w:lvl>
    <w:lvl w:ilvl="5" w:tplc="1CAAE4E0" w:tentative="1">
      <w:start w:val="1"/>
      <w:numFmt w:val="bullet"/>
      <w:lvlText w:val=""/>
      <w:lvlJc w:val="left"/>
      <w:pPr>
        <w:tabs>
          <w:tab w:val="num" w:pos="5040"/>
        </w:tabs>
        <w:ind w:left="5040" w:hanging="360"/>
      </w:pPr>
      <w:rPr>
        <w:rFonts w:ascii="Wingdings" w:hAnsi="Wingdings" w:hint="default"/>
      </w:rPr>
    </w:lvl>
    <w:lvl w:ilvl="6" w:tplc="0B147206" w:tentative="1">
      <w:start w:val="1"/>
      <w:numFmt w:val="bullet"/>
      <w:lvlText w:val=""/>
      <w:lvlJc w:val="left"/>
      <w:pPr>
        <w:tabs>
          <w:tab w:val="num" w:pos="5760"/>
        </w:tabs>
        <w:ind w:left="5760" w:hanging="360"/>
      </w:pPr>
      <w:rPr>
        <w:rFonts w:ascii="Symbol" w:hAnsi="Symbol" w:hint="default"/>
      </w:rPr>
    </w:lvl>
    <w:lvl w:ilvl="7" w:tplc="AD46E718" w:tentative="1">
      <w:start w:val="1"/>
      <w:numFmt w:val="bullet"/>
      <w:lvlText w:val="o"/>
      <w:lvlJc w:val="left"/>
      <w:pPr>
        <w:tabs>
          <w:tab w:val="num" w:pos="6480"/>
        </w:tabs>
        <w:ind w:left="6480" w:hanging="360"/>
      </w:pPr>
      <w:rPr>
        <w:rFonts w:ascii="Courier New" w:hAnsi="Courier New" w:hint="default"/>
      </w:rPr>
    </w:lvl>
    <w:lvl w:ilvl="8" w:tplc="40AEB6AE" w:tentative="1">
      <w:start w:val="1"/>
      <w:numFmt w:val="bullet"/>
      <w:lvlText w:val=""/>
      <w:lvlJc w:val="left"/>
      <w:pPr>
        <w:tabs>
          <w:tab w:val="num" w:pos="7200"/>
        </w:tabs>
        <w:ind w:left="7200" w:hanging="360"/>
      </w:pPr>
      <w:rPr>
        <w:rFonts w:ascii="Wingdings" w:hAnsi="Wingdings" w:hint="default"/>
      </w:rPr>
    </w:lvl>
  </w:abstractNum>
  <w:abstractNum w:abstractNumId="14">
    <w:nsid w:val="43EC7B76"/>
    <w:multiLevelType w:val="hybridMultilevel"/>
    <w:tmpl w:val="3C0E5202"/>
    <w:lvl w:ilvl="0" w:tplc="04D0F662">
      <w:start w:val="1"/>
      <w:numFmt w:val="bullet"/>
      <w:lvlText w:val=""/>
      <w:lvlJc w:val="left"/>
      <w:pPr>
        <w:tabs>
          <w:tab w:val="num" w:pos="1440"/>
        </w:tabs>
        <w:ind w:left="1440" w:hanging="360"/>
      </w:pPr>
      <w:rPr>
        <w:rFonts w:ascii="Symbol" w:hAnsi="Symbol" w:hint="default"/>
      </w:rPr>
    </w:lvl>
    <w:lvl w:ilvl="1" w:tplc="9CD0651C" w:tentative="1">
      <w:start w:val="1"/>
      <w:numFmt w:val="bullet"/>
      <w:lvlText w:val="o"/>
      <w:lvlJc w:val="left"/>
      <w:pPr>
        <w:tabs>
          <w:tab w:val="num" w:pos="2160"/>
        </w:tabs>
        <w:ind w:left="2160" w:hanging="360"/>
      </w:pPr>
      <w:rPr>
        <w:rFonts w:ascii="Courier New" w:hAnsi="Courier New" w:hint="default"/>
      </w:rPr>
    </w:lvl>
    <w:lvl w:ilvl="2" w:tplc="4BC653C2" w:tentative="1">
      <w:start w:val="1"/>
      <w:numFmt w:val="bullet"/>
      <w:lvlText w:val=""/>
      <w:lvlJc w:val="left"/>
      <w:pPr>
        <w:tabs>
          <w:tab w:val="num" w:pos="2880"/>
        </w:tabs>
        <w:ind w:left="2880" w:hanging="360"/>
      </w:pPr>
      <w:rPr>
        <w:rFonts w:ascii="Wingdings" w:hAnsi="Wingdings" w:hint="default"/>
      </w:rPr>
    </w:lvl>
    <w:lvl w:ilvl="3" w:tplc="96EE9F00" w:tentative="1">
      <w:start w:val="1"/>
      <w:numFmt w:val="bullet"/>
      <w:lvlText w:val=""/>
      <w:lvlJc w:val="left"/>
      <w:pPr>
        <w:tabs>
          <w:tab w:val="num" w:pos="3600"/>
        </w:tabs>
        <w:ind w:left="3600" w:hanging="360"/>
      </w:pPr>
      <w:rPr>
        <w:rFonts w:ascii="Symbol" w:hAnsi="Symbol" w:hint="default"/>
      </w:rPr>
    </w:lvl>
    <w:lvl w:ilvl="4" w:tplc="41F833FE" w:tentative="1">
      <w:start w:val="1"/>
      <w:numFmt w:val="bullet"/>
      <w:lvlText w:val="o"/>
      <w:lvlJc w:val="left"/>
      <w:pPr>
        <w:tabs>
          <w:tab w:val="num" w:pos="4320"/>
        </w:tabs>
        <w:ind w:left="4320" w:hanging="360"/>
      </w:pPr>
      <w:rPr>
        <w:rFonts w:ascii="Courier New" w:hAnsi="Courier New" w:hint="default"/>
      </w:rPr>
    </w:lvl>
    <w:lvl w:ilvl="5" w:tplc="EBD02428" w:tentative="1">
      <w:start w:val="1"/>
      <w:numFmt w:val="bullet"/>
      <w:lvlText w:val=""/>
      <w:lvlJc w:val="left"/>
      <w:pPr>
        <w:tabs>
          <w:tab w:val="num" w:pos="5040"/>
        </w:tabs>
        <w:ind w:left="5040" w:hanging="360"/>
      </w:pPr>
      <w:rPr>
        <w:rFonts w:ascii="Wingdings" w:hAnsi="Wingdings" w:hint="default"/>
      </w:rPr>
    </w:lvl>
    <w:lvl w:ilvl="6" w:tplc="97066E22" w:tentative="1">
      <w:start w:val="1"/>
      <w:numFmt w:val="bullet"/>
      <w:lvlText w:val=""/>
      <w:lvlJc w:val="left"/>
      <w:pPr>
        <w:tabs>
          <w:tab w:val="num" w:pos="5760"/>
        </w:tabs>
        <w:ind w:left="5760" w:hanging="360"/>
      </w:pPr>
      <w:rPr>
        <w:rFonts w:ascii="Symbol" w:hAnsi="Symbol" w:hint="default"/>
      </w:rPr>
    </w:lvl>
    <w:lvl w:ilvl="7" w:tplc="952C1D84" w:tentative="1">
      <w:start w:val="1"/>
      <w:numFmt w:val="bullet"/>
      <w:lvlText w:val="o"/>
      <w:lvlJc w:val="left"/>
      <w:pPr>
        <w:tabs>
          <w:tab w:val="num" w:pos="6480"/>
        </w:tabs>
        <w:ind w:left="6480" w:hanging="360"/>
      </w:pPr>
      <w:rPr>
        <w:rFonts w:ascii="Courier New" w:hAnsi="Courier New" w:hint="default"/>
      </w:rPr>
    </w:lvl>
    <w:lvl w:ilvl="8" w:tplc="DA44FAAC" w:tentative="1">
      <w:start w:val="1"/>
      <w:numFmt w:val="bullet"/>
      <w:lvlText w:val=""/>
      <w:lvlJc w:val="left"/>
      <w:pPr>
        <w:tabs>
          <w:tab w:val="num" w:pos="7200"/>
        </w:tabs>
        <w:ind w:left="7200" w:hanging="360"/>
      </w:pPr>
      <w:rPr>
        <w:rFonts w:ascii="Wingdings" w:hAnsi="Wingdings" w:hint="default"/>
      </w:rPr>
    </w:lvl>
  </w:abstractNum>
  <w:abstractNum w:abstractNumId="15">
    <w:nsid w:val="4719490F"/>
    <w:multiLevelType w:val="hybridMultilevel"/>
    <w:tmpl w:val="1E7829D2"/>
    <w:lvl w:ilvl="0" w:tplc="AA84FD3C">
      <w:start w:val="1"/>
      <w:numFmt w:val="bullet"/>
      <w:lvlText w:val=""/>
      <w:lvlJc w:val="left"/>
      <w:pPr>
        <w:tabs>
          <w:tab w:val="num" w:pos="1440"/>
        </w:tabs>
        <w:ind w:left="1440" w:hanging="360"/>
      </w:pPr>
      <w:rPr>
        <w:rFonts w:ascii="Symbol" w:hAnsi="Symbol" w:hint="default"/>
      </w:rPr>
    </w:lvl>
    <w:lvl w:ilvl="1" w:tplc="70DE60CC">
      <w:start w:val="1"/>
      <w:numFmt w:val="bullet"/>
      <w:lvlText w:val="o"/>
      <w:lvlJc w:val="left"/>
      <w:pPr>
        <w:tabs>
          <w:tab w:val="num" w:pos="2160"/>
        </w:tabs>
        <w:ind w:left="2160" w:hanging="360"/>
      </w:pPr>
      <w:rPr>
        <w:rFonts w:ascii="Courier New" w:hAnsi="Courier New" w:hint="default"/>
      </w:rPr>
    </w:lvl>
    <w:lvl w:ilvl="2" w:tplc="09F8F03A" w:tentative="1">
      <w:start w:val="1"/>
      <w:numFmt w:val="bullet"/>
      <w:lvlText w:val=""/>
      <w:lvlJc w:val="left"/>
      <w:pPr>
        <w:tabs>
          <w:tab w:val="num" w:pos="2880"/>
        </w:tabs>
        <w:ind w:left="2880" w:hanging="360"/>
      </w:pPr>
      <w:rPr>
        <w:rFonts w:ascii="Wingdings" w:hAnsi="Wingdings" w:hint="default"/>
      </w:rPr>
    </w:lvl>
    <w:lvl w:ilvl="3" w:tplc="70F853FE" w:tentative="1">
      <w:start w:val="1"/>
      <w:numFmt w:val="bullet"/>
      <w:lvlText w:val=""/>
      <w:lvlJc w:val="left"/>
      <w:pPr>
        <w:tabs>
          <w:tab w:val="num" w:pos="3600"/>
        </w:tabs>
        <w:ind w:left="3600" w:hanging="360"/>
      </w:pPr>
      <w:rPr>
        <w:rFonts w:ascii="Symbol" w:hAnsi="Symbol" w:hint="default"/>
      </w:rPr>
    </w:lvl>
    <w:lvl w:ilvl="4" w:tplc="B04E435C" w:tentative="1">
      <w:start w:val="1"/>
      <w:numFmt w:val="bullet"/>
      <w:lvlText w:val="o"/>
      <w:lvlJc w:val="left"/>
      <w:pPr>
        <w:tabs>
          <w:tab w:val="num" w:pos="4320"/>
        </w:tabs>
        <w:ind w:left="4320" w:hanging="360"/>
      </w:pPr>
      <w:rPr>
        <w:rFonts w:ascii="Courier New" w:hAnsi="Courier New" w:hint="default"/>
      </w:rPr>
    </w:lvl>
    <w:lvl w:ilvl="5" w:tplc="8B20C226" w:tentative="1">
      <w:start w:val="1"/>
      <w:numFmt w:val="bullet"/>
      <w:lvlText w:val=""/>
      <w:lvlJc w:val="left"/>
      <w:pPr>
        <w:tabs>
          <w:tab w:val="num" w:pos="5040"/>
        </w:tabs>
        <w:ind w:left="5040" w:hanging="360"/>
      </w:pPr>
      <w:rPr>
        <w:rFonts w:ascii="Wingdings" w:hAnsi="Wingdings" w:hint="default"/>
      </w:rPr>
    </w:lvl>
    <w:lvl w:ilvl="6" w:tplc="A626B01A" w:tentative="1">
      <w:start w:val="1"/>
      <w:numFmt w:val="bullet"/>
      <w:lvlText w:val=""/>
      <w:lvlJc w:val="left"/>
      <w:pPr>
        <w:tabs>
          <w:tab w:val="num" w:pos="5760"/>
        </w:tabs>
        <w:ind w:left="5760" w:hanging="360"/>
      </w:pPr>
      <w:rPr>
        <w:rFonts w:ascii="Symbol" w:hAnsi="Symbol" w:hint="default"/>
      </w:rPr>
    </w:lvl>
    <w:lvl w:ilvl="7" w:tplc="521EA404" w:tentative="1">
      <w:start w:val="1"/>
      <w:numFmt w:val="bullet"/>
      <w:lvlText w:val="o"/>
      <w:lvlJc w:val="left"/>
      <w:pPr>
        <w:tabs>
          <w:tab w:val="num" w:pos="6480"/>
        </w:tabs>
        <w:ind w:left="6480" w:hanging="360"/>
      </w:pPr>
      <w:rPr>
        <w:rFonts w:ascii="Courier New" w:hAnsi="Courier New" w:hint="default"/>
      </w:rPr>
    </w:lvl>
    <w:lvl w:ilvl="8" w:tplc="C2A253A2" w:tentative="1">
      <w:start w:val="1"/>
      <w:numFmt w:val="bullet"/>
      <w:lvlText w:val=""/>
      <w:lvlJc w:val="left"/>
      <w:pPr>
        <w:tabs>
          <w:tab w:val="num" w:pos="7200"/>
        </w:tabs>
        <w:ind w:left="7200" w:hanging="360"/>
      </w:pPr>
      <w:rPr>
        <w:rFonts w:ascii="Wingdings" w:hAnsi="Wingdings" w:hint="default"/>
      </w:rPr>
    </w:lvl>
  </w:abstractNum>
  <w:abstractNum w:abstractNumId="16">
    <w:nsid w:val="4E6F4106"/>
    <w:multiLevelType w:val="hybridMultilevel"/>
    <w:tmpl w:val="AA2E194C"/>
    <w:lvl w:ilvl="0" w:tplc="FCFE51F2">
      <w:start w:val="1"/>
      <w:numFmt w:val="bullet"/>
      <w:lvlText w:val=""/>
      <w:lvlJc w:val="left"/>
      <w:pPr>
        <w:tabs>
          <w:tab w:val="num" w:pos="720"/>
        </w:tabs>
        <w:ind w:left="720" w:hanging="360"/>
      </w:pPr>
      <w:rPr>
        <w:rFonts w:ascii="Symbol" w:hAnsi="Symbol" w:hint="default"/>
      </w:rPr>
    </w:lvl>
    <w:lvl w:ilvl="1" w:tplc="219EF500">
      <w:start w:val="1"/>
      <w:numFmt w:val="bullet"/>
      <w:lvlText w:val="o"/>
      <w:lvlJc w:val="left"/>
      <w:pPr>
        <w:tabs>
          <w:tab w:val="num" w:pos="1440"/>
        </w:tabs>
        <w:ind w:left="1440" w:hanging="360"/>
      </w:pPr>
      <w:rPr>
        <w:rFonts w:ascii="Courier New" w:hAnsi="Courier New" w:hint="default"/>
      </w:rPr>
    </w:lvl>
    <w:lvl w:ilvl="2" w:tplc="BA562040" w:tentative="1">
      <w:start w:val="1"/>
      <w:numFmt w:val="bullet"/>
      <w:lvlText w:val=""/>
      <w:lvlJc w:val="left"/>
      <w:pPr>
        <w:tabs>
          <w:tab w:val="num" w:pos="2160"/>
        </w:tabs>
        <w:ind w:left="2160" w:hanging="360"/>
      </w:pPr>
      <w:rPr>
        <w:rFonts w:ascii="Wingdings" w:hAnsi="Wingdings" w:hint="default"/>
      </w:rPr>
    </w:lvl>
    <w:lvl w:ilvl="3" w:tplc="A41E9C62" w:tentative="1">
      <w:start w:val="1"/>
      <w:numFmt w:val="bullet"/>
      <w:lvlText w:val=""/>
      <w:lvlJc w:val="left"/>
      <w:pPr>
        <w:tabs>
          <w:tab w:val="num" w:pos="2880"/>
        </w:tabs>
        <w:ind w:left="2880" w:hanging="360"/>
      </w:pPr>
      <w:rPr>
        <w:rFonts w:ascii="Symbol" w:hAnsi="Symbol" w:hint="default"/>
      </w:rPr>
    </w:lvl>
    <w:lvl w:ilvl="4" w:tplc="C268A368" w:tentative="1">
      <w:start w:val="1"/>
      <w:numFmt w:val="bullet"/>
      <w:lvlText w:val="o"/>
      <w:lvlJc w:val="left"/>
      <w:pPr>
        <w:tabs>
          <w:tab w:val="num" w:pos="3600"/>
        </w:tabs>
        <w:ind w:left="3600" w:hanging="360"/>
      </w:pPr>
      <w:rPr>
        <w:rFonts w:ascii="Courier New" w:hAnsi="Courier New" w:hint="default"/>
      </w:rPr>
    </w:lvl>
    <w:lvl w:ilvl="5" w:tplc="783052B4" w:tentative="1">
      <w:start w:val="1"/>
      <w:numFmt w:val="bullet"/>
      <w:lvlText w:val=""/>
      <w:lvlJc w:val="left"/>
      <w:pPr>
        <w:tabs>
          <w:tab w:val="num" w:pos="4320"/>
        </w:tabs>
        <w:ind w:left="4320" w:hanging="360"/>
      </w:pPr>
      <w:rPr>
        <w:rFonts w:ascii="Wingdings" w:hAnsi="Wingdings" w:hint="default"/>
      </w:rPr>
    </w:lvl>
    <w:lvl w:ilvl="6" w:tplc="237C9156" w:tentative="1">
      <w:start w:val="1"/>
      <w:numFmt w:val="bullet"/>
      <w:lvlText w:val=""/>
      <w:lvlJc w:val="left"/>
      <w:pPr>
        <w:tabs>
          <w:tab w:val="num" w:pos="5040"/>
        </w:tabs>
        <w:ind w:left="5040" w:hanging="360"/>
      </w:pPr>
      <w:rPr>
        <w:rFonts w:ascii="Symbol" w:hAnsi="Symbol" w:hint="default"/>
      </w:rPr>
    </w:lvl>
    <w:lvl w:ilvl="7" w:tplc="336285A2" w:tentative="1">
      <w:start w:val="1"/>
      <w:numFmt w:val="bullet"/>
      <w:lvlText w:val="o"/>
      <w:lvlJc w:val="left"/>
      <w:pPr>
        <w:tabs>
          <w:tab w:val="num" w:pos="5760"/>
        </w:tabs>
        <w:ind w:left="5760" w:hanging="360"/>
      </w:pPr>
      <w:rPr>
        <w:rFonts w:ascii="Courier New" w:hAnsi="Courier New" w:hint="default"/>
      </w:rPr>
    </w:lvl>
    <w:lvl w:ilvl="8" w:tplc="3DFC57B4" w:tentative="1">
      <w:start w:val="1"/>
      <w:numFmt w:val="bullet"/>
      <w:lvlText w:val=""/>
      <w:lvlJc w:val="left"/>
      <w:pPr>
        <w:tabs>
          <w:tab w:val="num" w:pos="6480"/>
        </w:tabs>
        <w:ind w:left="6480" w:hanging="360"/>
      </w:pPr>
      <w:rPr>
        <w:rFonts w:ascii="Wingdings" w:hAnsi="Wingdings" w:hint="default"/>
      </w:rPr>
    </w:lvl>
  </w:abstractNum>
  <w:abstractNum w:abstractNumId="17">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nsid w:val="5A5B25FE"/>
    <w:multiLevelType w:val="hybridMultilevel"/>
    <w:tmpl w:val="65F2882E"/>
    <w:lvl w:ilvl="0" w:tplc="CD92F7DA">
      <w:start w:val="1"/>
      <w:numFmt w:val="lowerRoman"/>
      <w:lvlText w:val="%1.)"/>
      <w:lvlJc w:val="left"/>
      <w:pPr>
        <w:tabs>
          <w:tab w:val="num" w:pos="540"/>
        </w:tabs>
        <w:ind w:left="255" w:hanging="435"/>
      </w:pPr>
      <w:rPr>
        <w:rFonts w:hint="default"/>
      </w:rPr>
    </w:lvl>
    <w:lvl w:ilvl="1" w:tplc="1ADCDD9C" w:tentative="1">
      <w:start w:val="1"/>
      <w:numFmt w:val="lowerLetter"/>
      <w:lvlText w:val="%2."/>
      <w:lvlJc w:val="left"/>
      <w:pPr>
        <w:tabs>
          <w:tab w:val="num" w:pos="1260"/>
        </w:tabs>
        <w:ind w:left="1260" w:hanging="360"/>
      </w:pPr>
    </w:lvl>
    <w:lvl w:ilvl="2" w:tplc="6DF82A86" w:tentative="1">
      <w:start w:val="1"/>
      <w:numFmt w:val="lowerRoman"/>
      <w:lvlText w:val="%3."/>
      <w:lvlJc w:val="right"/>
      <w:pPr>
        <w:tabs>
          <w:tab w:val="num" w:pos="1980"/>
        </w:tabs>
        <w:ind w:left="1980" w:hanging="180"/>
      </w:pPr>
    </w:lvl>
    <w:lvl w:ilvl="3" w:tplc="B602DA70" w:tentative="1">
      <w:start w:val="1"/>
      <w:numFmt w:val="decimal"/>
      <w:lvlText w:val="%4."/>
      <w:lvlJc w:val="left"/>
      <w:pPr>
        <w:tabs>
          <w:tab w:val="num" w:pos="2700"/>
        </w:tabs>
        <w:ind w:left="2700" w:hanging="360"/>
      </w:pPr>
    </w:lvl>
    <w:lvl w:ilvl="4" w:tplc="731C9940" w:tentative="1">
      <w:start w:val="1"/>
      <w:numFmt w:val="lowerLetter"/>
      <w:lvlText w:val="%5."/>
      <w:lvlJc w:val="left"/>
      <w:pPr>
        <w:tabs>
          <w:tab w:val="num" w:pos="3420"/>
        </w:tabs>
        <w:ind w:left="3420" w:hanging="360"/>
      </w:pPr>
    </w:lvl>
    <w:lvl w:ilvl="5" w:tplc="92A66570" w:tentative="1">
      <w:start w:val="1"/>
      <w:numFmt w:val="lowerRoman"/>
      <w:lvlText w:val="%6."/>
      <w:lvlJc w:val="right"/>
      <w:pPr>
        <w:tabs>
          <w:tab w:val="num" w:pos="4140"/>
        </w:tabs>
        <w:ind w:left="4140" w:hanging="180"/>
      </w:pPr>
    </w:lvl>
    <w:lvl w:ilvl="6" w:tplc="02CA3D3E" w:tentative="1">
      <w:start w:val="1"/>
      <w:numFmt w:val="decimal"/>
      <w:lvlText w:val="%7."/>
      <w:lvlJc w:val="left"/>
      <w:pPr>
        <w:tabs>
          <w:tab w:val="num" w:pos="4860"/>
        </w:tabs>
        <w:ind w:left="4860" w:hanging="360"/>
      </w:pPr>
    </w:lvl>
    <w:lvl w:ilvl="7" w:tplc="C3A2A970" w:tentative="1">
      <w:start w:val="1"/>
      <w:numFmt w:val="lowerLetter"/>
      <w:lvlText w:val="%8."/>
      <w:lvlJc w:val="left"/>
      <w:pPr>
        <w:tabs>
          <w:tab w:val="num" w:pos="5580"/>
        </w:tabs>
        <w:ind w:left="5580" w:hanging="360"/>
      </w:pPr>
    </w:lvl>
    <w:lvl w:ilvl="8" w:tplc="D87EECA6" w:tentative="1">
      <w:start w:val="1"/>
      <w:numFmt w:val="lowerRoman"/>
      <w:lvlText w:val="%9."/>
      <w:lvlJc w:val="right"/>
      <w:pPr>
        <w:tabs>
          <w:tab w:val="num" w:pos="6300"/>
        </w:tabs>
        <w:ind w:left="6300" w:hanging="180"/>
      </w:pPr>
    </w:lvl>
  </w:abstractNum>
  <w:abstractNum w:abstractNumId="19">
    <w:nsid w:val="60E750A6"/>
    <w:multiLevelType w:val="hybridMultilevel"/>
    <w:tmpl w:val="F6BAC8BE"/>
    <w:lvl w:ilvl="0" w:tplc="96943410">
      <w:start w:val="1"/>
      <w:numFmt w:val="decimal"/>
      <w:lvlText w:val="%1."/>
      <w:lvlJc w:val="left"/>
      <w:pPr>
        <w:tabs>
          <w:tab w:val="num" w:pos="180"/>
        </w:tabs>
        <w:ind w:left="180" w:hanging="360"/>
      </w:pPr>
      <w:rPr>
        <w:rFonts w:hint="default"/>
      </w:rPr>
    </w:lvl>
    <w:lvl w:ilvl="1" w:tplc="B93A5F70" w:tentative="1">
      <w:start w:val="1"/>
      <w:numFmt w:val="lowerLetter"/>
      <w:lvlText w:val="%2."/>
      <w:lvlJc w:val="left"/>
      <w:pPr>
        <w:tabs>
          <w:tab w:val="num" w:pos="900"/>
        </w:tabs>
        <w:ind w:left="900" w:hanging="360"/>
      </w:pPr>
    </w:lvl>
    <w:lvl w:ilvl="2" w:tplc="ADBEEC30" w:tentative="1">
      <w:start w:val="1"/>
      <w:numFmt w:val="lowerRoman"/>
      <w:lvlText w:val="%3."/>
      <w:lvlJc w:val="right"/>
      <w:pPr>
        <w:tabs>
          <w:tab w:val="num" w:pos="1620"/>
        </w:tabs>
        <w:ind w:left="1620" w:hanging="180"/>
      </w:pPr>
    </w:lvl>
    <w:lvl w:ilvl="3" w:tplc="731C5788" w:tentative="1">
      <w:start w:val="1"/>
      <w:numFmt w:val="decimal"/>
      <w:lvlText w:val="%4."/>
      <w:lvlJc w:val="left"/>
      <w:pPr>
        <w:tabs>
          <w:tab w:val="num" w:pos="2340"/>
        </w:tabs>
        <w:ind w:left="2340" w:hanging="360"/>
      </w:pPr>
    </w:lvl>
    <w:lvl w:ilvl="4" w:tplc="97C285DE" w:tentative="1">
      <w:start w:val="1"/>
      <w:numFmt w:val="lowerLetter"/>
      <w:lvlText w:val="%5."/>
      <w:lvlJc w:val="left"/>
      <w:pPr>
        <w:tabs>
          <w:tab w:val="num" w:pos="3060"/>
        </w:tabs>
        <w:ind w:left="3060" w:hanging="360"/>
      </w:pPr>
    </w:lvl>
    <w:lvl w:ilvl="5" w:tplc="223E0E08" w:tentative="1">
      <w:start w:val="1"/>
      <w:numFmt w:val="lowerRoman"/>
      <w:lvlText w:val="%6."/>
      <w:lvlJc w:val="right"/>
      <w:pPr>
        <w:tabs>
          <w:tab w:val="num" w:pos="3780"/>
        </w:tabs>
        <w:ind w:left="3780" w:hanging="180"/>
      </w:pPr>
    </w:lvl>
    <w:lvl w:ilvl="6" w:tplc="98E07124" w:tentative="1">
      <w:start w:val="1"/>
      <w:numFmt w:val="decimal"/>
      <w:lvlText w:val="%7."/>
      <w:lvlJc w:val="left"/>
      <w:pPr>
        <w:tabs>
          <w:tab w:val="num" w:pos="4500"/>
        </w:tabs>
        <w:ind w:left="4500" w:hanging="360"/>
      </w:pPr>
    </w:lvl>
    <w:lvl w:ilvl="7" w:tplc="146023CA" w:tentative="1">
      <w:start w:val="1"/>
      <w:numFmt w:val="lowerLetter"/>
      <w:lvlText w:val="%8."/>
      <w:lvlJc w:val="left"/>
      <w:pPr>
        <w:tabs>
          <w:tab w:val="num" w:pos="5220"/>
        </w:tabs>
        <w:ind w:left="5220" w:hanging="360"/>
      </w:pPr>
    </w:lvl>
    <w:lvl w:ilvl="8" w:tplc="5F6AF62C" w:tentative="1">
      <w:start w:val="1"/>
      <w:numFmt w:val="lowerRoman"/>
      <w:lvlText w:val="%9."/>
      <w:lvlJc w:val="right"/>
      <w:pPr>
        <w:tabs>
          <w:tab w:val="num" w:pos="5940"/>
        </w:tabs>
        <w:ind w:left="5940" w:hanging="180"/>
      </w:pPr>
    </w:lvl>
  </w:abstractNum>
  <w:abstractNum w:abstractNumId="20">
    <w:nsid w:val="63A74126"/>
    <w:multiLevelType w:val="hybridMultilevel"/>
    <w:tmpl w:val="2CB46994"/>
    <w:lvl w:ilvl="0" w:tplc="FE440E1E">
      <w:start w:val="1"/>
      <w:numFmt w:val="bullet"/>
      <w:lvlText w:val=""/>
      <w:lvlJc w:val="left"/>
      <w:pPr>
        <w:tabs>
          <w:tab w:val="num" w:pos="720"/>
        </w:tabs>
        <w:ind w:left="720" w:hanging="360"/>
      </w:pPr>
      <w:rPr>
        <w:rFonts w:ascii="Symbol" w:hAnsi="Symbol" w:hint="default"/>
      </w:rPr>
    </w:lvl>
    <w:lvl w:ilvl="1" w:tplc="19ECFC74" w:tentative="1">
      <w:start w:val="1"/>
      <w:numFmt w:val="bullet"/>
      <w:lvlText w:val="o"/>
      <w:lvlJc w:val="left"/>
      <w:pPr>
        <w:tabs>
          <w:tab w:val="num" w:pos="1440"/>
        </w:tabs>
        <w:ind w:left="1440" w:hanging="360"/>
      </w:pPr>
      <w:rPr>
        <w:rFonts w:ascii="Courier New" w:hAnsi="Courier New" w:hint="default"/>
      </w:rPr>
    </w:lvl>
    <w:lvl w:ilvl="2" w:tplc="958EF3E8" w:tentative="1">
      <w:start w:val="1"/>
      <w:numFmt w:val="bullet"/>
      <w:lvlText w:val=""/>
      <w:lvlJc w:val="left"/>
      <w:pPr>
        <w:tabs>
          <w:tab w:val="num" w:pos="2160"/>
        </w:tabs>
        <w:ind w:left="2160" w:hanging="360"/>
      </w:pPr>
      <w:rPr>
        <w:rFonts w:ascii="Wingdings" w:hAnsi="Wingdings" w:hint="default"/>
      </w:rPr>
    </w:lvl>
    <w:lvl w:ilvl="3" w:tplc="A9B6364C" w:tentative="1">
      <w:start w:val="1"/>
      <w:numFmt w:val="bullet"/>
      <w:lvlText w:val=""/>
      <w:lvlJc w:val="left"/>
      <w:pPr>
        <w:tabs>
          <w:tab w:val="num" w:pos="2880"/>
        </w:tabs>
        <w:ind w:left="2880" w:hanging="360"/>
      </w:pPr>
      <w:rPr>
        <w:rFonts w:ascii="Symbol" w:hAnsi="Symbol" w:hint="default"/>
      </w:rPr>
    </w:lvl>
    <w:lvl w:ilvl="4" w:tplc="551A185E" w:tentative="1">
      <w:start w:val="1"/>
      <w:numFmt w:val="bullet"/>
      <w:lvlText w:val="o"/>
      <w:lvlJc w:val="left"/>
      <w:pPr>
        <w:tabs>
          <w:tab w:val="num" w:pos="3600"/>
        </w:tabs>
        <w:ind w:left="3600" w:hanging="360"/>
      </w:pPr>
      <w:rPr>
        <w:rFonts w:ascii="Courier New" w:hAnsi="Courier New" w:hint="default"/>
      </w:rPr>
    </w:lvl>
    <w:lvl w:ilvl="5" w:tplc="4AA4F928" w:tentative="1">
      <w:start w:val="1"/>
      <w:numFmt w:val="bullet"/>
      <w:lvlText w:val=""/>
      <w:lvlJc w:val="left"/>
      <w:pPr>
        <w:tabs>
          <w:tab w:val="num" w:pos="4320"/>
        </w:tabs>
        <w:ind w:left="4320" w:hanging="360"/>
      </w:pPr>
      <w:rPr>
        <w:rFonts w:ascii="Wingdings" w:hAnsi="Wingdings" w:hint="default"/>
      </w:rPr>
    </w:lvl>
    <w:lvl w:ilvl="6" w:tplc="1ECA771A" w:tentative="1">
      <w:start w:val="1"/>
      <w:numFmt w:val="bullet"/>
      <w:lvlText w:val=""/>
      <w:lvlJc w:val="left"/>
      <w:pPr>
        <w:tabs>
          <w:tab w:val="num" w:pos="5040"/>
        </w:tabs>
        <w:ind w:left="5040" w:hanging="360"/>
      </w:pPr>
      <w:rPr>
        <w:rFonts w:ascii="Symbol" w:hAnsi="Symbol" w:hint="default"/>
      </w:rPr>
    </w:lvl>
    <w:lvl w:ilvl="7" w:tplc="8E444BD8" w:tentative="1">
      <w:start w:val="1"/>
      <w:numFmt w:val="bullet"/>
      <w:lvlText w:val="o"/>
      <w:lvlJc w:val="left"/>
      <w:pPr>
        <w:tabs>
          <w:tab w:val="num" w:pos="5760"/>
        </w:tabs>
        <w:ind w:left="5760" w:hanging="360"/>
      </w:pPr>
      <w:rPr>
        <w:rFonts w:ascii="Courier New" w:hAnsi="Courier New" w:hint="default"/>
      </w:rPr>
    </w:lvl>
    <w:lvl w:ilvl="8" w:tplc="2CA65C62" w:tentative="1">
      <w:start w:val="1"/>
      <w:numFmt w:val="bullet"/>
      <w:lvlText w:val=""/>
      <w:lvlJc w:val="left"/>
      <w:pPr>
        <w:tabs>
          <w:tab w:val="num" w:pos="6480"/>
        </w:tabs>
        <w:ind w:left="6480" w:hanging="360"/>
      </w:pPr>
      <w:rPr>
        <w:rFonts w:ascii="Wingdings" w:hAnsi="Wingdings" w:hint="default"/>
      </w:rPr>
    </w:lvl>
  </w:abstractNum>
  <w:abstractNum w:abstractNumId="21">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nsid w:val="6B84080A"/>
    <w:multiLevelType w:val="hybridMultilevel"/>
    <w:tmpl w:val="5436F5BA"/>
    <w:lvl w:ilvl="0" w:tplc="B3DC8A30">
      <w:start w:val="1"/>
      <w:numFmt w:val="bullet"/>
      <w:lvlText w:val=""/>
      <w:lvlJc w:val="left"/>
      <w:pPr>
        <w:tabs>
          <w:tab w:val="num" w:pos="720"/>
        </w:tabs>
        <w:ind w:left="720" w:hanging="360"/>
      </w:pPr>
      <w:rPr>
        <w:rFonts w:ascii="Symbol" w:hAnsi="Symbol" w:hint="default"/>
      </w:rPr>
    </w:lvl>
    <w:lvl w:ilvl="1" w:tplc="C6FA06C4">
      <w:start w:val="1"/>
      <w:numFmt w:val="bullet"/>
      <w:lvlText w:val="o"/>
      <w:lvlJc w:val="left"/>
      <w:pPr>
        <w:tabs>
          <w:tab w:val="num" w:pos="1440"/>
        </w:tabs>
        <w:ind w:left="1440" w:hanging="360"/>
      </w:pPr>
      <w:rPr>
        <w:rFonts w:ascii="Courier New" w:hAnsi="Courier New" w:hint="default"/>
      </w:rPr>
    </w:lvl>
    <w:lvl w:ilvl="2" w:tplc="0356593C" w:tentative="1">
      <w:start w:val="1"/>
      <w:numFmt w:val="bullet"/>
      <w:lvlText w:val=""/>
      <w:lvlJc w:val="left"/>
      <w:pPr>
        <w:tabs>
          <w:tab w:val="num" w:pos="2160"/>
        </w:tabs>
        <w:ind w:left="2160" w:hanging="360"/>
      </w:pPr>
      <w:rPr>
        <w:rFonts w:ascii="Wingdings" w:hAnsi="Wingdings" w:hint="default"/>
      </w:rPr>
    </w:lvl>
    <w:lvl w:ilvl="3" w:tplc="DA3CE648" w:tentative="1">
      <w:start w:val="1"/>
      <w:numFmt w:val="bullet"/>
      <w:lvlText w:val=""/>
      <w:lvlJc w:val="left"/>
      <w:pPr>
        <w:tabs>
          <w:tab w:val="num" w:pos="2880"/>
        </w:tabs>
        <w:ind w:left="2880" w:hanging="360"/>
      </w:pPr>
      <w:rPr>
        <w:rFonts w:ascii="Symbol" w:hAnsi="Symbol" w:hint="default"/>
      </w:rPr>
    </w:lvl>
    <w:lvl w:ilvl="4" w:tplc="1C5E8C3C" w:tentative="1">
      <w:start w:val="1"/>
      <w:numFmt w:val="bullet"/>
      <w:lvlText w:val="o"/>
      <w:lvlJc w:val="left"/>
      <w:pPr>
        <w:tabs>
          <w:tab w:val="num" w:pos="3600"/>
        </w:tabs>
        <w:ind w:left="3600" w:hanging="360"/>
      </w:pPr>
      <w:rPr>
        <w:rFonts w:ascii="Courier New" w:hAnsi="Courier New" w:hint="default"/>
      </w:rPr>
    </w:lvl>
    <w:lvl w:ilvl="5" w:tplc="744CF7E0" w:tentative="1">
      <w:start w:val="1"/>
      <w:numFmt w:val="bullet"/>
      <w:lvlText w:val=""/>
      <w:lvlJc w:val="left"/>
      <w:pPr>
        <w:tabs>
          <w:tab w:val="num" w:pos="4320"/>
        </w:tabs>
        <w:ind w:left="4320" w:hanging="360"/>
      </w:pPr>
      <w:rPr>
        <w:rFonts w:ascii="Wingdings" w:hAnsi="Wingdings" w:hint="default"/>
      </w:rPr>
    </w:lvl>
    <w:lvl w:ilvl="6" w:tplc="0218D238" w:tentative="1">
      <w:start w:val="1"/>
      <w:numFmt w:val="bullet"/>
      <w:lvlText w:val=""/>
      <w:lvlJc w:val="left"/>
      <w:pPr>
        <w:tabs>
          <w:tab w:val="num" w:pos="5040"/>
        </w:tabs>
        <w:ind w:left="5040" w:hanging="360"/>
      </w:pPr>
      <w:rPr>
        <w:rFonts w:ascii="Symbol" w:hAnsi="Symbol" w:hint="default"/>
      </w:rPr>
    </w:lvl>
    <w:lvl w:ilvl="7" w:tplc="671ACF3E" w:tentative="1">
      <w:start w:val="1"/>
      <w:numFmt w:val="bullet"/>
      <w:lvlText w:val="o"/>
      <w:lvlJc w:val="left"/>
      <w:pPr>
        <w:tabs>
          <w:tab w:val="num" w:pos="5760"/>
        </w:tabs>
        <w:ind w:left="5760" w:hanging="360"/>
      </w:pPr>
      <w:rPr>
        <w:rFonts w:ascii="Courier New" w:hAnsi="Courier New" w:hint="default"/>
      </w:rPr>
    </w:lvl>
    <w:lvl w:ilvl="8" w:tplc="08227F5C" w:tentative="1">
      <w:start w:val="1"/>
      <w:numFmt w:val="bullet"/>
      <w:lvlText w:val=""/>
      <w:lvlJc w:val="left"/>
      <w:pPr>
        <w:tabs>
          <w:tab w:val="num" w:pos="6480"/>
        </w:tabs>
        <w:ind w:left="6480" w:hanging="360"/>
      </w:pPr>
      <w:rPr>
        <w:rFonts w:ascii="Wingdings" w:hAnsi="Wingdings" w:hint="default"/>
      </w:rPr>
    </w:lvl>
  </w:abstractNum>
  <w:abstractNum w:abstractNumId="23">
    <w:nsid w:val="70BB7FAC"/>
    <w:multiLevelType w:val="hybridMultilevel"/>
    <w:tmpl w:val="945E665A"/>
    <w:lvl w:ilvl="0" w:tplc="8708D9EC">
      <w:start w:val="1"/>
      <w:numFmt w:val="decimal"/>
      <w:pStyle w:val="References"/>
      <w:lvlText w:val="%1."/>
      <w:lvlJc w:val="left"/>
      <w:pPr>
        <w:tabs>
          <w:tab w:val="num" w:pos="360"/>
        </w:tabs>
        <w:ind w:left="360" w:hanging="360"/>
      </w:pPr>
      <w:rPr>
        <w:rFonts w:hint="default"/>
      </w:rPr>
    </w:lvl>
    <w:lvl w:ilvl="1" w:tplc="C03C39EE">
      <w:start w:val="1"/>
      <w:numFmt w:val="lowerLetter"/>
      <w:lvlText w:val="%2."/>
      <w:lvlJc w:val="left"/>
      <w:pPr>
        <w:tabs>
          <w:tab w:val="num" w:pos="1620"/>
        </w:tabs>
        <w:ind w:left="1620" w:hanging="360"/>
      </w:pPr>
    </w:lvl>
    <w:lvl w:ilvl="2" w:tplc="AEBCCFFA" w:tentative="1">
      <w:start w:val="1"/>
      <w:numFmt w:val="lowerRoman"/>
      <w:lvlText w:val="%3."/>
      <w:lvlJc w:val="right"/>
      <w:pPr>
        <w:tabs>
          <w:tab w:val="num" w:pos="2340"/>
        </w:tabs>
        <w:ind w:left="2340" w:hanging="180"/>
      </w:pPr>
    </w:lvl>
    <w:lvl w:ilvl="3" w:tplc="4600E438" w:tentative="1">
      <w:start w:val="1"/>
      <w:numFmt w:val="decimal"/>
      <w:lvlText w:val="%4."/>
      <w:lvlJc w:val="left"/>
      <w:pPr>
        <w:tabs>
          <w:tab w:val="num" w:pos="3060"/>
        </w:tabs>
        <w:ind w:left="3060" w:hanging="360"/>
      </w:pPr>
    </w:lvl>
    <w:lvl w:ilvl="4" w:tplc="C9C8989A" w:tentative="1">
      <w:start w:val="1"/>
      <w:numFmt w:val="lowerLetter"/>
      <w:lvlText w:val="%5."/>
      <w:lvlJc w:val="left"/>
      <w:pPr>
        <w:tabs>
          <w:tab w:val="num" w:pos="3780"/>
        </w:tabs>
        <w:ind w:left="3780" w:hanging="360"/>
      </w:pPr>
    </w:lvl>
    <w:lvl w:ilvl="5" w:tplc="EA44E524" w:tentative="1">
      <w:start w:val="1"/>
      <w:numFmt w:val="lowerRoman"/>
      <w:lvlText w:val="%6."/>
      <w:lvlJc w:val="right"/>
      <w:pPr>
        <w:tabs>
          <w:tab w:val="num" w:pos="4500"/>
        </w:tabs>
        <w:ind w:left="4500" w:hanging="180"/>
      </w:pPr>
    </w:lvl>
    <w:lvl w:ilvl="6" w:tplc="256C0772" w:tentative="1">
      <w:start w:val="1"/>
      <w:numFmt w:val="decimal"/>
      <w:lvlText w:val="%7."/>
      <w:lvlJc w:val="left"/>
      <w:pPr>
        <w:tabs>
          <w:tab w:val="num" w:pos="5220"/>
        </w:tabs>
        <w:ind w:left="5220" w:hanging="360"/>
      </w:pPr>
    </w:lvl>
    <w:lvl w:ilvl="7" w:tplc="E6EA65E4" w:tentative="1">
      <w:start w:val="1"/>
      <w:numFmt w:val="lowerLetter"/>
      <w:lvlText w:val="%8."/>
      <w:lvlJc w:val="left"/>
      <w:pPr>
        <w:tabs>
          <w:tab w:val="num" w:pos="5940"/>
        </w:tabs>
        <w:ind w:left="5940" w:hanging="360"/>
      </w:pPr>
    </w:lvl>
    <w:lvl w:ilvl="8" w:tplc="7AC68922" w:tentative="1">
      <w:start w:val="1"/>
      <w:numFmt w:val="lowerRoman"/>
      <w:lvlText w:val="%9."/>
      <w:lvlJc w:val="right"/>
      <w:pPr>
        <w:tabs>
          <w:tab w:val="num" w:pos="6660"/>
        </w:tabs>
        <w:ind w:left="6660" w:hanging="180"/>
      </w:pPr>
    </w:lvl>
  </w:abstractNum>
  <w:abstractNum w:abstractNumId="24">
    <w:nsid w:val="7579615C"/>
    <w:multiLevelType w:val="hybridMultilevel"/>
    <w:tmpl w:val="B62C6030"/>
    <w:lvl w:ilvl="0" w:tplc="D914899A">
      <w:start w:val="1"/>
      <w:numFmt w:val="bullet"/>
      <w:lvlText w:val=""/>
      <w:lvlJc w:val="left"/>
      <w:pPr>
        <w:tabs>
          <w:tab w:val="num" w:pos="720"/>
        </w:tabs>
        <w:ind w:left="720" w:hanging="360"/>
      </w:pPr>
      <w:rPr>
        <w:rFonts w:ascii="Symbol" w:hAnsi="Symbol" w:hint="default"/>
      </w:rPr>
    </w:lvl>
    <w:lvl w:ilvl="1" w:tplc="6D1ADFBA" w:tentative="1">
      <w:start w:val="1"/>
      <w:numFmt w:val="bullet"/>
      <w:lvlText w:val="o"/>
      <w:lvlJc w:val="left"/>
      <w:pPr>
        <w:tabs>
          <w:tab w:val="num" w:pos="1440"/>
        </w:tabs>
        <w:ind w:left="1440" w:hanging="360"/>
      </w:pPr>
      <w:rPr>
        <w:rFonts w:ascii="Courier New" w:hAnsi="Courier New" w:hint="default"/>
      </w:rPr>
    </w:lvl>
    <w:lvl w:ilvl="2" w:tplc="5C7A1B3E" w:tentative="1">
      <w:start w:val="1"/>
      <w:numFmt w:val="bullet"/>
      <w:lvlText w:val=""/>
      <w:lvlJc w:val="left"/>
      <w:pPr>
        <w:tabs>
          <w:tab w:val="num" w:pos="2160"/>
        </w:tabs>
        <w:ind w:left="2160" w:hanging="360"/>
      </w:pPr>
      <w:rPr>
        <w:rFonts w:ascii="Wingdings" w:hAnsi="Wingdings" w:hint="default"/>
      </w:rPr>
    </w:lvl>
    <w:lvl w:ilvl="3" w:tplc="90F22222" w:tentative="1">
      <w:start w:val="1"/>
      <w:numFmt w:val="bullet"/>
      <w:lvlText w:val=""/>
      <w:lvlJc w:val="left"/>
      <w:pPr>
        <w:tabs>
          <w:tab w:val="num" w:pos="2880"/>
        </w:tabs>
        <w:ind w:left="2880" w:hanging="360"/>
      </w:pPr>
      <w:rPr>
        <w:rFonts w:ascii="Symbol" w:hAnsi="Symbol" w:hint="default"/>
      </w:rPr>
    </w:lvl>
    <w:lvl w:ilvl="4" w:tplc="F2006988" w:tentative="1">
      <w:start w:val="1"/>
      <w:numFmt w:val="bullet"/>
      <w:lvlText w:val="o"/>
      <w:lvlJc w:val="left"/>
      <w:pPr>
        <w:tabs>
          <w:tab w:val="num" w:pos="3600"/>
        </w:tabs>
        <w:ind w:left="3600" w:hanging="360"/>
      </w:pPr>
      <w:rPr>
        <w:rFonts w:ascii="Courier New" w:hAnsi="Courier New" w:hint="default"/>
      </w:rPr>
    </w:lvl>
    <w:lvl w:ilvl="5" w:tplc="E7EE2BF0" w:tentative="1">
      <w:start w:val="1"/>
      <w:numFmt w:val="bullet"/>
      <w:lvlText w:val=""/>
      <w:lvlJc w:val="left"/>
      <w:pPr>
        <w:tabs>
          <w:tab w:val="num" w:pos="4320"/>
        </w:tabs>
        <w:ind w:left="4320" w:hanging="360"/>
      </w:pPr>
      <w:rPr>
        <w:rFonts w:ascii="Wingdings" w:hAnsi="Wingdings" w:hint="default"/>
      </w:rPr>
    </w:lvl>
    <w:lvl w:ilvl="6" w:tplc="21AABB5C" w:tentative="1">
      <w:start w:val="1"/>
      <w:numFmt w:val="bullet"/>
      <w:lvlText w:val=""/>
      <w:lvlJc w:val="left"/>
      <w:pPr>
        <w:tabs>
          <w:tab w:val="num" w:pos="5040"/>
        </w:tabs>
        <w:ind w:left="5040" w:hanging="360"/>
      </w:pPr>
      <w:rPr>
        <w:rFonts w:ascii="Symbol" w:hAnsi="Symbol" w:hint="default"/>
      </w:rPr>
    </w:lvl>
    <w:lvl w:ilvl="7" w:tplc="43AA23A6" w:tentative="1">
      <w:start w:val="1"/>
      <w:numFmt w:val="bullet"/>
      <w:lvlText w:val="o"/>
      <w:lvlJc w:val="left"/>
      <w:pPr>
        <w:tabs>
          <w:tab w:val="num" w:pos="5760"/>
        </w:tabs>
        <w:ind w:left="5760" w:hanging="360"/>
      </w:pPr>
      <w:rPr>
        <w:rFonts w:ascii="Courier New" w:hAnsi="Courier New" w:hint="default"/>
      </w:rPr>
    </w:lvl>
    <w:lvl w:ilvl="8" w:tplc="E5D010F0" w:tentative="1">
      <w:start w:val="1"/>
      <w:numFmt w:val="bullet"/>
      <w:lvlText w:val=""/>
      <w:lvlJc w:val="left"/>
      <w:pPr>
        <w:tabs>
          <w:tab w:val="num" w:pos="6480"/>
        </w:tabs>
        <w:ind w:left="6480" w:hanging="360"/>
      </w:pPr>
      <w:rPr>
        <w:rFonts w:ascii="Wingdings" w:hAnsi="Wingdings" w:hint="default"/>
      </w:rPr>
    </w:lvl>
  </w:abstractNum>
  <w:abstractNum w:abstractNumId="25">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5"/>
  </w:num>
  <w:num w:numId="7">
    <w:abstractNumId w:val="5"/>
  </w:num>
  <w:num w:numId="8">
    <w:abstractNumId w:val="14"/>
  </w:num>
  <w:num w:numId="9">
    <w:abstractNumId w:val="13"/>
  </w:num>
  <w:num w:numId="10">
    <w:abstractNumId w:val="22"/>
  </w:num>
  <w:num w:numId="11">
    <w:abstractNumId w:val="15"/>
  </w:num>
  <w:num w:numId="12">
    <w:abstractNumId w:val="8"/>
  </w:num>
  <w:num w:numId="13">
    <w:abstractNumId w:val="12"/>
  </w:num>
  <w:num w:numId="14">
    <w:abstractNumId w:val="20"/>
  </w:num>
  <w:num w:numId="15">
    <w:abstractNumId w:val="24"/>
  </w:num>
  <w:num w:numId="16">
    <w:abstractNumId w:val="9"/>
  </w:num>
  <w:num w:numId="17">
    <w:abstractNumId w:val="10"/>
  </w:num>
  <w:num w:numId="18">
    <w:abstractNumId w:val="3"/>
  </w:num>
  <w:num w:numId="19">
    <w:abstractNumId w:val="16"/>
  </w:num>
  <w:num w:numId="20">
    <w:abstractNumId w:val="11"/>
  </w:num>
  <w:num w:numId="21">
    <w:abstractNumId w:val="7"/>
  </w:num>
  <w:num w:numId="22">
    <w:abstractNumId w:val="18"/>
  </w:num>
  <w:num w:numId="23">
    <w:abstractNumId w:val="19"/>
  </w:num>
  <w:num w:numId="24">
    <w:abstractNumId w:val="23"/>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312AB"/>
    <w:rsid w:val="00093E1D"/>
    <w:rsid w:val="002B64DE"/>
    <w:rsid w:val="00334744"/>
    <w:rsid w:val="0047543A"/>
    <w:rsid w:val="004A675F"/>
    <w:rsid w:val="004C048E"/>
    <w:rsid w:val="00550E3B"/>
    <w:rsid w:val="005A5112"/>
    <w:rsid w:val="006911B6"/>
    <w:rsid w:val="00736717"/>
    <w:rsid w:val="0076707A"/>
    <w:rsid w:val="007C1423"/>
    <w:rsid w:val="008674F6"/>
    <w:rsid w:val="008C29F0"/>
    <w:rsid w:val="009306A1"/>
    <w:rsid w:val="009B581D"/>
    <w:rsid w:val="00A96D21"/>
    <w:rsid w:val="00B02B7D"/>
    <w:rsid w:val="00CA0507"/>
    <w:rsid w:val="00D351D8"/>
    <w:rsid w:val="00DC69F1"/>
    <w:rsid w:val="00E046B2"/>
    <w:rsid w:val="00E9636B"/>
    <w:rsid w:val="00EE5954"/>
    <w:rsid w:val="00F344CF"/>
    <w:rsid w:val="00F53BD4"/>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FollowedHyperlink">
    <w:name w:val="FollowedHyperlink"/>
    <w:basedOn w:val="DefaultParagraphFont"/>
    <w:rsid w:val="000312AB"/>
    <w:rPr>
      <w:color w:val="800080" w:themeColor="followedHyperlink"/>
      <w:u w:val="single"/>
    </w:rPr>
  </w:style>
  <w:style w:type="paragraph" w:customStyle="1" w:styleId="Default">
    <w:name w:val="Default"/>
    <w:rsid w:val="000312AB"/>
    <w:pPr>
      <w:autoSpaceDE w:val="0"/>
      <w:autoSpaceDN w:val="0"/>
      <w:adjustRightInd w:val="0"/>
    </w:pPr>
    <w:rPr>
      <w:rFonts w:ascii="Times New Roman" w:hAnsi="Times New Roman"/>
      <w:color w:val="000000"/>
      <w:sz w:val="24"/>
      <w:szCs w:val="24"/>
      <w:lang w:val="pt-PT" w:eastAsia="pt-PT"/>
    </w:rPr>
  </w:style>
  <w:style w:type="character" w:customStyle="1" w:styleId="shorttext">
    <w:name w:val="short_text"/>
    <w:rsid w:val="00093E1D"/>
  </w:style>
  <w:style w:type="character" w:customStyle="1" w:styleId="tlid-translation">
    <w:name w:val="tlid-translation"/>
    <w:rsid w:val="00F53B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FollowedHyperlink">
    <w:name w:val="FollowedHyperlink"/>
    <w:basedOn w:val="DefaultParagraphFont"/>
    <w:rsid w:val="000312AB"/>
    <w:rPr>
      <w:color w:val="800080" w:themeColor="followedHyperlink"/>
      <w:u w:val="single"/>
    </w:rPr>
  </w:style>
  <w:style w:type="paragraph" w:customStyle="1" w:styleId="Default">
    <w:name w:val="Default"/>
    <w:rsid w:val="000312AB"/>
    <w:pPr>
      <w:autoSpaceDE w:val="0"/>
      <w:autoSpaceDN w:val="0"/>
      <w:adjustRightInd w:val="0"/>
    </w:pPr>
    <w:rPr>
      <w:rFonts w:ascii="Times New Roman" w:hAnsi="Times New Roman"/>
      <w:color w:val="000000"/>
      <w:sz w:val="24"/>
      <w:szCs w:val="24"/>
      <w:lang w:val="pt-PT" w:eastAsia="pt-PT"/>
    </w:rPr>
  </w:style>
  <w:style w:type="character" w:customStyle="1" w:styleId="shorttext">
    <w:name w:val="short_text"/>
    <w:rsid w:val="00093E1D"/>
  </w:style>
  <w:style w:type="character" w:customStyle="1" w:styleId="tlid-translation">
    <w:name w:val="tlid-translation"/>
    <w:rsid w:val="00F53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oecd.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1090</Words>
  <Characters>6219</Characters>
  <Application>Microsoft Macintosh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Ekonomska fakulteta</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Monica Meireles</cp:lastModifiedBy>
  <cp:revision>2</cp:revision>
  <cp:lastPrinted>2012-01-19T09:58:00Z</cp:lastPrinted>
  <dcterms:created xsi:type="dcterms:W3CDTF">2019-03-15T20:25:00Z</dcterms:created>
  <dcterms:modified xsi:type="dcterms:W3CDTF">2019-03-15T20:25:00Z</dcterms:modified>
</cp:coreProperties>
</file>