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35D3" w14:textId="5F19E845" w:rsidR="00377E0E" w:rsidRPr="00B65491" w:rsidRDefault="002C3162" w:rsidP="003436E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491">
        <w:rPr>
          <w:rFonts w:ascii="Times New Roman" w:hAnsi="Times New Roman" w:cs="Times New Roman"/>
          <w:b/>
          <w:i/>
          <w:sz w:val="28"/>
          <w:szCs w:val="28"/>
        </w:rPr>
        <w:t>ENERGY STORAGE RESHAPING THE GRID</w:t>
      </w:r>
    </w:p>
    <w:p w14:paraId="7FF082A4" w14:textId="43E85B9A" w:rsidR="002C3162" w:rsidRPr="003436EE" w:rsidRDefault="002C3162" w:rsidP="003436E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36EE">
        <w:rPr>
          <w:rFonts w:ascii="Times New Roman" w:hAnsi="Times New Roman" w:cs="Times New Roman"/>
          <w:sz w:val="20"/>
          <w:szCs w:val="20"/>
        </w:rPr>
        <w:t xml:space="preserve">Hudson Howard, Frostburg State University, Phone 410.491.6393, </w:t>
      </w:r>
      <w:hyperlink r:id="rId5" w:history="1">
        <w:r w:rsidRPr="003436EE">
          <w:rPr>
            <w:rStyle w:val="Hyperlink"/>
            <w:rFonts w:ascii="Times New Roman" w:hAnsi="Times New Roman" w:cs="Times New Roman"/>
            <w:sz w:val="20"/>
            <w:szCs w:val="20"/>
          </w:rPr>
          <w:t>hrhoward0@frostburg.edu</w:t>
        </w:r>
      </w:hyperlink>
    </w:p>
    <w:p w14:paraId="4AB4C5BC" w14:textId="2B28C3A6" w:rsidR="002C3162" w:rsidRDefault="002C3162" w:rsidP="00343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C78C43" w14:textId="5D2A978A" w:rsidR="00B65491" w:rsidRDefault="00B65491" w:rsidP="00343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BC88A3" w14:textId="77777777" w:rsidR="004C5774" w:rsidRDefault="002C3162" w:rsidP="003436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Overview </w:t>
      </w:r>
    </w:p>
    <w:p w14:paraId="3F9A8476" w14:textId="5C39013F" w:rsidR="002C3162" w:rsidRDefault="00D213CE" w:rsidP="003436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436EE">
        <w:rPr>
          <w:rFonts w:ascii="Times New Roman" w:hAnsi="Times New Roman" w:cs="Times New Roman"/>
          <w:sz w:val="20"/>
          <w:szCs w:val="20"/>
        </w:rPr>
        <w:t>This study examines the feasibility, implications</w:t>
      </w:r>
      <w:r w:rsidR="003E18E5">
        <w:rPr>
          <w:rFonts w:ascii="Times New Roman" w:hAnsi="Times New Roman" w:cs="Times New Roman"/>
          <w:sz w:val="20"/>
          <w:szCs w:val="20"/>
        </w:rPr>
        <w:t>, and benefits of large-</w:t>
      </w:r>
      <w:r w:rsidRPr="003436EE">
        <w:rPr>
          <w:rFonts w:ascii="Times New Roman" w:hAnsi="Times New Roman" w:cs="Times New Roman"/>
          <w:sz w:val="20"/>
          <w:szCs w:val="20"/>
        </w:rPr>
        <w:t xml:space="preserve">scale energy storage integrated with the electrical grid. </w:t>
      </w:r>
      <w:r w:rsidR="003436EE">
        <w:rPr>
          <w:rFonts w:ascii="Times New Roman" w:hAnsi="Times New Roman" w:cs="Times New Roman"/>
          <w:sz w:val="20"/>
          <w:szCs w:val="20"/>
        </w:rPr>
        <w:t>I</w:t>
      </w:r>
      <w:r w:rsidRPr="003436EE">
        <w:rPr>
          <w:rFonts w:ascii="Times New Roman" w:hAnsi="Times New Roman" w:cs="Times New Roman"/>
          <w:sz w:val="20"/>
          <w:szCs w:val="20"/>
        </w:rPr>
        <w:t xml:space="preserve"> will focus on</w:t>
      </w:r>
      <w:r w:rsidR="003E18E5">
        <w:rPr>
          <w:rFonts w:ascii="Times New Roman" w:hAnsi="Times New Roman" w:cs="Times New Roman"/>
          <w:sz w:val="20"/>
          <w:szCs w:val="20"/>
        </w:rPr>
        <w:t xml:space="preserve"> the economic aspects of</w:t>
      </w:r>
      <w:r w:rsidR="002F6D1A">
        <w:rPr>
          <w:rFonts w:ascii="Times New Roman" w:hAnsi="Times New Roman" w:cs="Times New Roman"/>
          <w:sz w:val="20"/>
          <w:szCs w:val="20"/>
        </w:rPr>
        <w:t xml:space="preserve"> </w:t>
      </w:r>
      <w:r w:rsidR="00FE1482">
        <w:rPr>
          <w:rFonts w:ascii="Times New Roman" w:hAnsi="Times New Roman" w:cs="Times New Roman"/>
          <w:sz w:val="20"/>
          <w:szCs w:val="20"/>
        </w:rPr>
        <w:t xml:space="preserve">using </w:t>
      </w:r>
      <w:r w:rsidR="0094297C">
        <w:rPr>
          <w:rFonts w:ascii="Times New Roman" w:hAnsi="Times New Roman" w:cs="Times New Roman"/>
          <w:sz w:val="20"/>
          <w:szCs w:val="20"/>
        </w:rPr>
        <w:t xml:space="preserve">high </w:t>
      </w:r>
      <w:r w:rsidR="002F6D1A">
        <w:rPr>
          <w:rFonts w:ascii="Times New Roman" w:hAnsi="Times New Roman" w:cs="Times New Roman"/>
          <w:sz w:val="20"/>
          <w:szCs w:val="20"/>
        </w:rPr>
        <w:t>capacity</w:t>
      </w:r>
      <w:r w:rsidR="0094297C">
        <w:rPr>
          <w:rFonts w:ascii="Times New Roman" w:hAnsi="Times New Roman" w:cs="Times New Roman"/>
          <w:sz w:val="20"/>
          <w:szCs w:val="20"/>
        </w:rPr>
        <w:t>,</w:t>
      </w:r>
      <w:r w:rsidRPr="003436EE">
        <w:rPr>
          <w:rFonts w:ascii="Times New Roman" w:hAnsi="Times New Roman" w:cs="Times New Roman"/>
          <w:sz w:val="20"/>
          <w:szCs w:val="20"/>
        </w:rPr>
        <w:t xml:space="preserve"> pumped hydroelectric storage and its ability to le</w:t>
      </w:r>
      <w:bookmarkStart w:id="0" w:name="_GoBack"/>
      <w:bookmarkEnd w:id="0"/>
      <w:r w:rsidRPr="003436EE">
        <w:rPr>
          <w:rFonts w:ascii="Times New Roman" w:hAnsi="Times New Roman" w:cs="Times New Roman"/>
          <w:sz w:val="20"/>
          <w:szCs w:val="20"/>
        </w:rPr>
        <w:t>vel produc</w:t>
      </w:r>
      <w:r w:rsidR="0094297C">
        <w:rPr>
          <w:rFonts w:ascii="Times New Roman" w:hAnsi="Times New Roman" w:cs="Times New Roman"/>
          <w:sz w:val="20"/>
          <w:szCs w:val="20"/>
        </w:rPr>
        <w:t>tion and enable a renewable power</w:t>
      </w:r>
      <w:r w:rsidRPr="003436EE">
        <w:rPr>
          <w:rFonts w:ascii="Times New Roman" w:hAnsi="Times New Roman" w:cs="Times New Roman"/>
          <w:sz w:val="20"/>
          <w:szCs w:val="20"/>
        </w:rPr>
        <w:t xml:space="preserve"> grid. </w:t>
      </w:r>
      <w:r w:rsidR="003436EE" w:rsidRPr="003436EE">
        <w:rPr>
          <w:rFonts w:ascii="Times New Roman" w:hAnsi="Times New Roman" w:cs="Times New Roman"/>
          <w:sz w:val="20"/>
          <w:szCs w:val="20"/>
        </w:rPr>
        <w:t>Leveling production directly increases efficiency and ability to meet demand, while renewable energy is essential for sustainably producing energy in</w:t>
      </w:r>
      <w:r w:rsidR="001065D8">
        <w:rPr>
          <w:rFonts w:ascii="Times New Roman" w:hAnsi="Times New Roman" w:cs="Times New Roman"/>
          <w:sz w:val="20"/>
          <w:szCs w:val="20"/>
        </w:rPr>
        <w:t>to</w:t>
      </w:r>
      <w:r w:rsidR="003436EE" w:rsidRPr="003436EE">
        <w:rPr>
          <w:rFonts w:ascii="Times New Roman" w:hAnsi="Times New Roman" w:cs="Times New Roman"/>
          <w:sz w:val="20"/>
          <w:szCs w:val="20"/>
        </w:rPr>
        <w:t xml:space="preserve"> the future.</w:t>
      </w:r>
    </w:p>
    <w:p w14:paraId="3DAB70B2" w14:textId="49B31CB5" w:rsidR="003436EE" w:rsidRDefault="003436EE" w:rsidP="003436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1FBAF08" w14:textId="27D00C76" w:rsidR="003436EE" w:rsidRDefault="003436EE" w:rsidP="003436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737ADBF0" w14:textId="28A685E1" w:rsidR="003436EE" w:rsidRDefault="00F13DD6" w:rsidP="003436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will first analyze the </w:t>
      </w:r>
      <w:r w:rsidR="00FE1482">
        <w:rPr>
          <w:rFonts w:ascii="Times New Roman" w:hAnsi="Times New Roman" w:cs="Times New Roman"/>
          <w:sz w:val="20"/>
          <w:szCs w:val="20"/>
        </w:rPr>
        <w:t xml:space="preserve">economic </w:t>
      </w:r>
      <w:r>
        <w:rPr>
          <w:rFonts w:ascii="Times New Roman" w:hAnsi="Times New Roman" w:cs="Times New Roman"/>
          <w:sz w:val="20"/>
          <w:szCs w:val="20"/>
        </w:rPr>
        <w:t>feasibility and effectiveness of</w:t>
      </w:r>
      <w:r w:rsidR="009F1AD0">
        <w:rPr>
          <w:rFonts w:ascii="Times New Roman" w:hAnsi="Times New Roman" w:cs="Times New Roman"/>
          <w:sz w:val="20"/>
          <w:szCs w:val="20"/>
        </w:rPr>
        <w:t xml:space="preserve"> using</w:t>
      </w:r>
      <w:r>
        <w:rPr>
          <w:rFonts w:ascii="Times New Roman" w:hAnsi="Times New Roman" w:cs="Times New Roman"/>
          <w:sz w:val="20"/>
          <w:szCs w:val="20"/>
        </w:rPr>
        <w:t xml:space="preserve"> pumped hydro storage</w:t>
      </w:r>
      <w:r w:rsidR="001065D8">
        <w:rPr>
          <w:rFonts w:ascii="Times New Roman" w:hAnsi="Times New Roman" w:cs="Times New Roman"/>
          <w:sz w:val="20"/>
          <w:szCs w:val="20"/>
        </w:rPr>
        <w:t xml:space="preserve"> (PHS)</w:t>
      </w:r>
      <w:r>
        <w:rPr>
          <w:rFonts w:ascii="Times New Roman" w:hAnsi="Times New Roman" w:cs="Times New Roman"/>
          <w:sz w:val="20"/>
          <w:szCs w:val="20"/>
        </w:rPr>
        <w:t xml:space="preserve"> to increase efficiency by leveling production. To determine the feasibility </w:t>
      </w:r>
      <w:r w:rsidR="001065D8">
        <w:rPr>
          <w:rFonts w:ascii="Times New Roman" w:hAnsi="Times New Roman" w:cs="Times New Roman"/>
          <w:sz w:val="20"/>
          <w:szCs w:val="20"/>
        </w:rPr>
        <w:t>of this investment I</w:t>
      </w:r>
      <w:r w:rsidR="009F1AD0">
        <w:rPr>
          <w:rFonts w:ascii="Times New Roman" w:hAnsi="Times New Roman" w:cs="Times New Roman"/>
          <w:sz w:val="20"/>
          <w:szCs w:val="20"/>
        </w:rPr>
        <w:t xml:space="preserve"> will</w:t>
      </w:r>
      <w:r w:rsidR="001065D8">
        <w:rPr>
          <w:rFonts w:ascii="Times New Roman" w:hAnsi="Times New Roman" w:cs="Times New Roman"/>
          <w:sz w:val="20"/>
          <w:szCs w:val="20"/>
        </w:rPr>
        <w:t xml:space="preserve"> </w:t>
      </w:r>
      <w:r w:rsidR="009F1AD0">
        <w:rPr>
          <w:rFonts w:ascii="Times New Roman" w:hAnsi="Times New Roman" w:cs="Times New Roman"/>
          <w:sz w:val="20"/>
          <w:szCs w:val="20"/>
        </w:rPr>
        <w:t>conduct</w:t>
      </w:r>
      <w:r w:rsidR="00FE1482">
        <w:rPr>
          <w:rFonts w:ascii="Times New Roman" w:hAnsi="Times New Roman" w:cs="Times New Roman"/>
          <w:sz w:val="20"/>
          <w:szCs w:val="20"/>
        </w:rPr>
        <w:t xml:space="preserve"> a discounted cash flow</w:t>
      </w:r>
      <w:r w:rsidR="001065D8">
        <w:rPr>
          <w:rFonts w:ascii="Times New Roman" w:hAnsi="Times New Roman" w:cs="Times New Roman"/>
          <w:sz w:val="20"/>
          <w:szCs w:val="20"/>
        </w:rPr>
        <w:t xml:space="preserve"> analysis</w:t>
      </w:r>
      <w:r w:rsidR="00FE1482">
        <w:rPr>
          <w:rFonts w:ascii="Times New Roman" w:hAnsi="Times New Roman" w:cs="Times New Roman"/>
          <w:sz w:val="20"/>
          <w:szCs w:val="20"/>
        </w:rPr>
        <w:t xml:space="preserve"> and compare benefits with costs</w:t>
      </w:r>
      <w:r w:rsidR="001065D8">
        <w:rPr>
          <w:rFonts w:ascii="Times New Roman" w:hAnsi="Times New Roman" w:cs="Times New Roman"/>
          <w:sz w:val="20"/>
          <w:szCs w:val="20"/>
        </w:rPr>
        <w:t xml:space="preserve">. </w:t>
      </w:r>
      <w:r w:rsidR="00770E8E" w:rsidRPr="00770E8E">
        <w:rPr>
          <w:rFonts w:ascii="Times New Roman" w:hAnsi="Times New Roman" w:cs="Times New Roman"/>
          <w:sz w:val="20"/>
          <w:szCs w:val="20"/>
        </w:rPr>
        <w:t xml:space="preserve">To perform DCF analysis I </w:t>
      </w:r>
      <w:r w:rsidR="00770E8E">
        <w:rPr>
          <w:rFonts w:ascii="Times New Roman" w:hAnsi="Times New Roman" w:cs="Times New Roman"/>
          <w:sz w:val="20"/>
          <w:szCs w:val="20"/>
        </w:rPr>
        <w:t>will use</w:t>
      </w:r>
      <w:r w:rsidR="0094297C">
        <w:rPr>
          <w:rFonts w:ascii="Times New Roman" w:hAnsi="Times New Roman" w:cs="Times New Roman"/>
          <w:sz w:val="20"/>
          <w:szCs w:val="20"/>
        </w:rPr>
        <w:t xml:space="preserve"> cost estimates including capital, </w:t>
      </w:r>
      <w:r w:rsidR="00770E8E" w:rsidRPr="00770E8E">
        <w:rPr>
          <w:rFonts w:ascii="Times New Roman" w:hAnsi="Times New Roman" w:cs="Times New Roman"/>
          <w:sz w:val="20"/>
          <w:szCs w:val="20"/>
        </w:rPr>
        <w:t>oper</w:t>
      </w:r>
      <w:r w:rsidR="0094297C">
        <w:rPr>
          <w:rFonts w:ascii="Times New Roman" w:hAnsi="Times New Roman" w:cs="Times New Roman"/>
          <w:sz w:val="20"/>
          <w:szCs w:val="20"/>
        </w:rPr>
        <w:t xml:space="preserve">ation, </w:t>
      </w:r>
      <w:r w:rsidR="00770E8E" w:rsidRPr="00770E8E">
        <w:rPr>
          <w:rFonts w:ascii="Times New Roman" w:hAnsi="Times New Roman" w:cs="Times New Roman"/>
          <w:sz w:val="20"/>
          <w:szCs w:val="20"/>
        </w:rPr>
        <w:t>and ma</w:t>
      </w:r>
      <w:r w:rsidR="00770E8E">
        <w:rPr>
          <w:rFonts w:ascii="Times New Roman" w:hAnsi="Times New Roman" w:cs="Times New Roman"/>
          <w:sz w:val="20"/>
          <w:szCs w:val="20"/>
        </w:rPr>
        <w:t>intenance costs</w:t>
      </w:r>
      <w:r w:rsidR="00770E8E" w:rsidRPr="00770E8E">
        <w:rPr>
          <w:rFonts w:ascii="Times New Roman" w:hAnsi="Times New Roman" w:cs="Times New Roman"/>
          <w:sz w:val="20"/>
          <w:szCs w:val="20"/>
        </w:rPr>
        <w:t xml:space="preserve"> from</w:t>
      </w:r>
      <w:r w:rsidR="0094297C">
        <w:rPr>
          <w:rFonts w:ascii="Times New Roman" w:hAnsi="Times New Roman" w:cs="Times New Roman"/>
          <w:sz w:val="20"/>
          <w:szCs w:val="20"/>
        </w:rPr>
        <w:t xml:space="preserve"> </w:t>
      </w:r>
      <w:r w:rsidR="00770E8E" w:rsidRPr="00770E8E">
        <w:rPr>
          <w:rFonts w:ascii="Times New Roman" w:hAnsi="Times New Roman" w:cs="Times New Roman"/>
          <w:i/>
          <w:sz w:val="20"/>
          <w:szCs w:val="20"/>
        </w:rPr>
        <w:t>The Cost of Pumped Hydroelectric Storage</w:t>
      </w:r>
      <w:r w:rsidR="00770E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E8E">
        <w:rPr>
          <w:rFonts w:ascii="Times New Roman" w:hAnsi="Times New Roman" w:cs="Times New Roman"/>
          <w:sz w:val="20"/>
          <w:szCs w:val="20"/>
        </w:rPr>
        <w:t>(</w:t>
      </w:r>
      <w:r w:rsidR="00770E8E" w:rsidRPr="003A5E6C">
        <w:rPr>
          <w:rFonts w:ascii="Times New Roman" w:hAnsi="Times New Roman" w:cs="Times New Roman"/>
          <w:sz w:val="20"/>
          <w:szCs w:val="20"/>
        </w:rPr>
        <w:t>Galvan-Lop</w:t>
      </w:r>
      <w:r w:rsidR="00770E8E">
        <w:rPr>
          <w:rFonts w:ascii="Times New Roman" w:hAnsi="Times New Roman" w:cs="Times New Roman"/>
          <w:sz w:val="20"/>
          <w:szCs w:val="20"/>
        </w:rPr>
        <w:t>ez, 2014),</w:t>
      </w:r>
      <w:r w:rsidR="001065D8">
        <w:rPr>
          <w:rFonts w:ascii="Times New Roman" w:hAnsi="Times New Roman" w:cs="Times New Roman"/>
          <w:sz w:val="20"/>
          <w:szCs w:val="20"/>
        </w:rPr>
        <w:t xml:space="preserve"> which I then inflated to 2017 prices. </w:t>
      </w:r>
      <w:r w:rsidR="009F1AD0">
        <w:rPr>
          <w:rFonts w:ascii="Times New Roman" w:hAnsi="Times New Roman" w:cs="Times New Roman"/>
          <w:sz w:val="20"/>
          <w:szCs w:val="20"/>
        </w:rPr>
        <w:t>By p</w:t>
      </w:r>
      <w:r w:rsidR="00770E8E">
        <w:rPr>
          <w:rFonts w:ascii="Times New Roman" w:hAnsi="Times New Roman" w:cs="Times New Roman"/>
          <w:sz w:val="20"/>
          <w:szCs w:val="20"/>
        </w:rPr>
        <w:t>erforming a DCF</w:t>
      </w:r>
      <w:r w:rsidR="009F1AD0">
        <w:rPr>
          <w:rFonts w:ascii="Times New Roman" w:hAnsi="Times New Roman" w:cs="Times New Roman"/>
          <w:sz w:val="20"/>
          <w:szCs w:val="20"/>
        </w:rPr>
        <w:t xml:space="preserve"> analysis, I found the</w:t>
      </w:r>
      <w:r w:rsidR="00841574">
        <w:rPr>
          <w:rFonts w:ascii="Times New Roman" w:hAnsi="Times New Roman" w:cs="Times New Roman"/>
          <w:sz w:val="20"/>
          <w:szCs w:val="20"/>
        </w:rPr>
        <w:t xml:space="preserve"> total present value of costs from</w:t>
      </w:r>
      <w:r w:rsidR="009F1AD0">
        <w:rPr>
          <w:rFonts w:ascii="Times New Roman" w:hAnsi="Times New Roman" w:cs="Times New Roman"/>
          <w:sz w:val="20"/>
          <w:szCs w:val="20"/>
        </w:rPr>
        <w:t xml:space="preserve"> a PHS facility. </w:t>
      </w:r>
    </w:p>
    <w:p w14:paraId="3C3D5480" w14:textId="0F9AF882" w:rsidR="009F1AD0" w:rsidRDefault="00841574" w:rsidP="003436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Revenue is generated by purchasing and storing low cost energy to sell when demand is high. </w:t>
      </w:r>
      <w:r w:rsidR="00607EB4">
        <w:rPr>
          <w:rFonts w:ascii="Times New Roman" w:hAnsi="Times New Roman" w:cs="Times New Roman"/>
          <w:sz w:val="20"/>
          <w:szCs w:val="20"/>
        </w:rPr>
        <w:t xml:space="preserve">These revenues are </w:t>
      </w:r>
      <w:r>
        <w:rPr>
          <w:rFonts w:ascii="Times New Roman" w:hAnsi="Times New Roman" w:cs="Times New Roman"/>
          <w:sz w:val="20"/>
          <w:szCs w:val="20"/>
        </w:rPr>
        <w:t xml:space="preserve">calculated </w:t>
      </w:r>
      <w:r w:rsidR="00607EB4">
        <w:rPr>
          <w:rFonts w:ascii="Times New Roman" w:hAnsi="Times New Roman" w:cs="Times New Roman"/>
          <w:sz w:val="20"/>
          <w:szCs w:val="20"/>
        </w:rPr>
        <w:t>by averaging peak and off-peak p</w:t>
      </w:r>
      <w:r w:rsidR="00123861">
        <w:rPr>
          <w:rFonts w:ascii="Times New Roman" w:hAnsi="Times New Roman" w:cs="Times New Roman"/>
          <w:sz w:val="20"/>
          <w:szCs w:val="20"/>
        </w:rPr>
        <w:t>rice variations and</w:t>
      </w:r>
      <w:r w:rsidR="003E18E5">
        <w:rPr>
          <w:rFonts w:ascii="Times New Roman" w:hAnsi="Times New Roman" w:cs="Times New Roman"/>
          <w:sz w:val="20"/>
          <w:szCs w:val="20"/>
        </w:rPr>
        <w:t xml:space="preserve"> multiplying</w:t>
      </w:r>
      <w:r>
        <w:rPr>
          <w:rFonts w:ascii="Times New Roman" w:hAnsi="Times New Roman" w:cs="Times New Roman"/>
          <w:sz w:val="20"/>
          <w:szCs w:val="20"/>
        </w:rPr>
        <w:t xml:space="preserve"> them</w:t>
      </w:r>
      <w:r w:rsidR="00607EB4">
        <w:rPr>
          <w:rFonts w:ascii="Times New Roman" w:hAnsi="Times New Roman" w:cs="Times New Roman"/>
          <w:sz w:val="20"/>
          <w:szCs w:val="20"/>
        </w:rPr>
        <w:t xml:space="preserve"> by yearly MWh capacity. </w:t>
      </w:r>
      <w:r w:rsidR="003E1365">
        <w:rPr>
          <w:rFonts w:ascii="Times New Roman" w:hAnsi="Times New Roman" w:cs="Times New Roman"/>
          <w:sz w:val="20"/>
          <w:szCs w:val="20"/>
        </w:rPr>
        <w:t>Revenues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7EB4">
        <w:rPr>
          <w:rFonts w:ascii="Times New Roman" w:hAnsi="Times New Roman" w:cs="Times New Roman"/>
          <w:sz w:val="20"/>
          <w:szCs w:val="20"/>
        </w:rPr>
        <w:t xml:space="preserve">are then discounted over the lifespan of the facility, yielding the present value of benefits. </w:t>
      </w:r>
      <w:r w:rsidR="00AE4231">
        <w:rPr>
          <w:rFonts w:ascii="Times New Roman" w:hAnsi="Times New Roman" w:cs="Times New Roman"/>
          <w:sz w:val="20"/>
          <w:szCs w:val="20"/>
        </w:rPr>
        <w:t>With positive net benefits, the</w:t>
      </w:r>
      <w:r w:rsidR="00770E8E">
        <w:rPr>
          <w:rFonts w:ascii="Times New Roman" w:hAnsi="Times New Roman" w:cs="Times New Roman"/>
          <w:sz w:val="20"/>
          <w:szCs w:val="20"/>
        </w:rPr>
        <w:t xml:space="preserve"> project would be feasible. The</w:t>
      </w:r>
      <w:r w:rsidR="00AE4231">
        <w:rPr>
          <w:rFonts w:ascii="Times New Roman" w:hAnsi="Times New Roman" w:cs="Times New Roman"/>
          <w:sz w:val="20"/>
          <w:szCs w:val="20"/>
        </w:rPr>
        <w:t xml:space="preserve"> storing of energy allow power plants to generate electricity constantly at their </w:t>
      </w:r>
      <w:r w:rsidR="00770E8E">
        <w:rPr>
          <w:rFonts w:ascii="Times New Roman" w:hAnsi="Times New Roman" w:cs="Times New Roman"/>
          <w:sz w:val="20"/>
          <w:szCs w:val="20"/>
        </w:rPr>
        <w:t>most efficient production level, so</w:t>
      </w:r>
      <w:r w:rsidR="00AE4231">
        <w:rPr>
          <w:rFonts w:ascii="Times New Roman" w:hAnsi="Times New Roman" w:cs="Times New Roman"/>
          <w:sz w:val="20"/>
          <w:szCs w:val="20"/>
        </w:rPr>
        <w:t xml:space="preserve"> I will estimate </w:t>
      </w:r>
      <w:r w:rsidR="003E1365">
        <w:rPr>
          <w:rFonts w:ascii="Times New Roman" w:hAnsi="Times New Roman" w:cs="Times New Roman"/>
          <w:sz w:val="20"/>
          <w:szCs w:val="20"/>
        </w:rPr>
        <w:t xml:space="preserve">the </w:t>
      </w:r>
      <w:r w:rsidR="00770E8E">
        <w:rPr>
          <w:rFonts w:ascii="Times New Roman" w:hAnsi="Times New Roman" w:cs="Times New Roman"/>
          <w:sz w:val="20"/>
          <w:szCs w:val="20"/>
        </w:rPr>
        <w:t>production efficiency boost</w:t>
      </w:r>
      <w:r w:rsidR="00AE4231">
        <w:rPr>
          <w:rFonts w:ascii="Times New Roman" w:hAnsi="Times New Roman" w:cs="Times New Roman"/>
          <w:sz w:val="20"/>
          <w:szCs w:val="20"/>
        </w:rPr>
        <w:t xml:space="preserve"> by examining </w:t>
      </w:r>
      <w:r w:rsidR="00770E8E">
        <w:rPr>
          <w:rFonts w:ascii="Times New Roman" w:hAnsi="Times New Roman" w:cs="Times New Roman"/>
          <w:sz w:val="20"/>
          <w:szCs w:val="20"/>
        </w:rPr>
        <w:t>an existing power plant</w:t>
      </w:r>
      <w:r w:rsidR="00AE4231">
        <w:rPr>
          <w:rFonts w:ascii="Times New Roman" w:hAnsi="Times New Roman" w:cs="Times New Roman"/>
          <w:sz w:val="20"/>
          <w:szCs w:val="20"/>
        </w:rPr>
        <w:t xml:space="preserve"> with</w:t>
      </w:r>
      <w:r w:rsidR="00770E8E">
        <w:rPr>
          <w:rFonts w:ascii="Times New Roman" w:hAnsi="Times New Roman" w:cs="Times New Roman"/>
          <w:sz w:val="20"/>
          <w:szCs w:val="20"/>
        </w:rPr>
        <w:t xml:space="preserve"> a PHS facility</w:t>
      </w:r>
      <w:r w:rsidR="00AE423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2E380B" w14:textId="485EFA85" w:rsidR="00AE4231" w:rsidRDefault="00AE4231" w:rsidP="003436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similar</w:t>
      </w:r>
      <w:r w:rsidR="00123861">
        <w:rPr>
          <w:rFonts w:ascii="Times New Roman" w:hAnsi="Times New Roman" w:cs="Times New Roman"/>
          <w:sz w:val="20"/>
          <w:szCs w:val="20"/>
        </w:rPr>
        <w:t xml:space="preserve"> concept to</w:t>
      </w:r>
      <w:r>
        <w:rPr>
          <w:rFonts w:ascii="Times New Roman" w:hAnsi="Times New Roman" w:cs="Times New Roman"/>
          <w:sz w:val="20"/>
          <w:szCs w:val="20"/>
        </w:rPr>
        <w:t xml:space="preserve"> production leveling explains the</w:t>
      </w:r>
      <w:r w:rsidR="002F6D1A">
        <w:rPr>
          <w:rFonts w:ascii="Times New Roman" w:hAnsi="Times New Roman" w:cs="Times New Roman"/>
          <w:sz w:val="20"/>
          <w:szCs w:val="20"/>
        </w:rPr>
        <w:t xml:space="preserve"> potential for</w:t>
      </w:r>
      <w:r>
        <w:rPr>
          <w:rFonts w:ascii="Times New Roman" w:hAnsi="Times New Roman" w:cs="Times New Roman"/>
          <w:sz w:val="20"/>
          <w:szCs w:val="20"/>
        </w:rPr>
        <w:t xml:space="preserve"> PHS to enable a renewabl</w:t>
      </w:r>
      <w:r w:rsidR="003E1365">
        <w:rPr>
          <w:rFonts w:ascii="Times New Roman" w:hAnsi="Times New Roman" w:cs="Times New Roman"/>
          <w:sz w:val="20"/>
          <w:szCs w:val="20"/>
        </w:rPr>
        <w:t xml:space="preserve">e power </w:t>
      </w:r>
      <w:r>
        <w:rPr>
          <w:rFonts w:ascii="Times New Roman" w:hAnsi="Times New Roman" w:cs="Times New Roman"/>
          <w:sz w:val="20"/>
          <w:szCs w:val="20"/>
        </w:rPr>
        <w:t xml:space="preserve">grid. Renewable energy sources are </w:t>
      </w:r>
      <w:r w:rsidR="002F6D1A">
        <w:rPr>
          <w:rFonts w:ascii="Times New Roman" w:hAnsi="Times New Roman" w:cs="Times New Roman"/>
          <w:sz w:val="20"/>
          <w:szCs w:val="20"/>
        </w:rPr>
        <w:t>inconsistent and unpredictable, but storing unused energy increases their ability to meet high demand. In determining the feasibility of renewable PHS energy I wil</w:t>
      </w:r>
      <w:r w:rsidR="00FA2CA2">
        <w:rPr>
          <w:rFonts w:ascii="Times New Roman" w:hAnsi="Times New Roman" w:cs="Times New Roman"/>
          <w:sz w:val="20"/>
          <w:szCs w:val="20"/>
        </w:rPr>
        <w:t xml:space="preserve">l use the levelized costing method to </w:t>
      </w:r>
      <w:r w:rsidR="00123861">
        <w:rPr>
          <w:rFonts w:ascii="Times New Roman" w:hAnsi="Times New Roman" w:cs="Times New Roman"/>
          <w:sz w:val="20"/>
          <w:szCs w:val="20"/>
        </w:rPr>
        <w:t>compare costs</w:t>
      </w:r>
      <w:r w:rsidR="00FA2CA2">
        <w:rPr>
          <w:rFonts w:ascii="Times New Roman" w:hAnsi="Times New Roman" w:cs="Times New Roman"/>
          <w:sz w:val="20"/>
          <w:szCs w:val="20"/>
        </w:rPr>
        <w:t xml:space="preserve"> of renewables</w:t>
      </w:r>
      <w:r w:rsidR="00123861">
        <w:rPr>
          <w:rFonts w:ascii="Times New Roman" w:hAnsi="Times New Roman" w:cs="Times New Roman"/>
          <w:sz w:val="20"/>
          <w:szCs w:val="20"/>
        </w:rPr>
        <w:t xml:space="preserve"> with </w:t>
      </w:r>
      <w:r w:rsidR="003E18E5">
        <w:rPr>
          <w:rFonts w:ascii="Times New Roman" w:hAnsi="Times New Roman" w:cs="Times New Roman"/>
          <w:sz w:val="20"/>
          <w:szCs w:val="20"/>
        </w:rPr>
        <w:t>costs of</w:t>
      </w:r>
      <w:r w:rsidR="00FA2CA2">
        <w:rPr>
          <w:rFonts w:ascii="Times New Roman" w:hAnsi="Times New Roman" w:cs="Times New Roman"/>
          <w:sz w:val="20"/>
          <w:szCs w:val="20"/>
        </w:rPr>
        <w:t xml:space="preserve"> conventional energy</w:t>
      </w:r>
      <w:r w:rsidR="003E1365">
        <w:rPr>
          <w:rFonts w:ascii="Times New Roman" w:hAnsi="Times New Roman" w:cs="Times New Roman"/>
          <w:sz w:val="20"/>
          <w:szCs w:val="20"/>
        </w:rPr>
        <w:t xml:space="preserve">, </w:t>
      </w:r>
      <w:r w:rsidR="00123861">
        <w:rPr>
          <w:rFonts w:ascii="Times New Roman" w:hAnsi="Times New Roman" w:cs="Times New Roman"/>
          <w:sz w:val="20"/>
          <w:szCs w:val="20"/>
        </w:rPr>
        <w:t>like coal</w:t>
      </w:r>
      <w:r w:rsidR="00FA2CA2">
        <w:rPr>
          <w:rFonts w:ascii="Times New Roman" w:hAnsi="Times New Roman" w:cs="Times New Roman"/>
          <w:sz w:val="20"/>
          <w:szCs w:val="20"/>
        </w:rPr>
        <w:t xml:space="preserve"> or natural gas. The levelized costs</w:t>
      </w:r>
      <w:r w:rsidR="00EB3F9B">
        <w:rPr>
          <w:rFonts w:ascii="Times New Roman" w:hAnsi="Times New Roman" w:cs="Times New Roman"/>
          <w:sz w:val="20"/>
          <w:szCs w:val="20"/>
        </w:rPr>
        <w:t xml:space="preserve"> of energy are given by the </w:t>
      </w:r>
      <w:r w:rsidR="00FA2CA2">
        <w:rPr>
          <w:rFonts w:ascii="Times New Roman" w:hAnsi="Times New Roman" w:cs="Times New Roman"/>
          <w:sz w:val="20"/>
          <w:szCs w:val="20"/>
        </w:rPr>
        <w:t>Lazard</w:t>
      </w:r>
      <w:r w:rsidR="00EB3F9B">
        <w:rPr>
          <w:rFonts w:ascii="Times New Roman" w:hAnsi="Times New Roman" w:cs="Times New Roman"/>
          <w:sz w:val="20"/>
          <w:szCs w:val="20"/>
        </w:rPr>
        <w:t>’s Annual R</w:t>
      </w:r>
      <w:r w:rsidR="00FA2CA2">
        <w:rPr>
          <w:rFonts w:ascii="Times New Roman" w:hAnsi="Times New Roman" w:cs="Times New Roman"/>
          <w:sz w:val="20"/>
          <w:szCs w:val="20"/>
        </w:rPr>
        <w:t>eport</w:t>
      </w:r>
      <w:r w:rsidR="00EB3F9B">
        <w:rPr>
          <w:rFonts w:ascii="Times New Roman" w:hAnsi="Times New Roman" w:cs="Times New Roman"/>
          <w:sz w:val="20"/>
          <w:szCs w:val="20"/>
        </w:rPr>
        <w:t xml:space="preserve"> 10.0</w:t>
      </w:r>
      <w:r w:rsidR="00FA2CA2">
        <w:rPr>
          <w:rFonts w:ascii="Times New Roman" w:hAnsi="Times New Roman" w:cs="Times New Roman"/>
          <w:sz w:val="20"/>
          <w:szCs w:val="20"/>
        </w:rPr>
        <w:t xml:space="preserve"> (</w:t>
      </w:r>
      <w:r w:rsidR="00EB3F9B">
        <w:rPr>
          <w:rFonts w:ascii="Times New Roman" w:hAnsi="Times New Roman" w:cs="Times New Roman"/>
          <w:sz w:val="20"/>
          <w:szCs w:val="20"/>
        </w:rPr>
        <w:t>Lazard, 2016</w:t>
      </w:r>
      <w:r w:rsidR="00FA2CA2">
        <w:rPr>
          <w:rFonts w:ascii="Times New Roman" w:hAnsi="Times New Roman" w:cs="Times New Roman"/>
          <w:sz w:val="20"/>
          <w:szCs w:val="20"/>
        </w:rPr>
        <w:t>).</w:t>
      </w:r>
      <w:r w:rsidR="00B65491">
        <w:rPr>
          <w:rFonts w:ascii="Times New Roman" w:hAnsi="Times New Roman" w:cs="Times New Roman"/>
          <w:sz w:val="20"/>
          <w:szCs w:val="20"/>
        </w:rPr>
        <w:t xml:space="preserve"> The levelized cost of solar and wind energy must be adjusted </w:t>
      </w:r>
      <w:r w:rsidR="003E1365">
        <w:rPr>
          <w:rFonts w:ascii="Times New Roman" w:hAnsi="Times New Roman" w:cs="Times New Roman"/>
          <w:sz w:val="20"/>
          <w:szCs w:val="20"/>
        </w:rPr>
        <w:t xml:space="preserve">due </w:t>
      </w:r>
      <w:r w:rsidR="00B65491">
        <w:rPr>
          <w:rFonts w:ascii="Times New Roman" w:hAnsi="Times New Roman" w:cs="Times New Roman"/>
          <w:sz w:val="20"/>
          <w:szCs w:val="20"/>
        </w:rPr>
        <w:t>to the efficiency loss from using PHS. I must then calculate the levelized cost of PHS</w:t>
      </w:r>
      <w:r w:rsidR="009C37D8">
        <w:rPr>
          <w:rFonts w:ascii="Times New Roman" w:hAnsi="Times New Roman" w:cs="Times New Roman"/>
          <w:sz w:val="20"/>
          <w:szCs w:val="20"/>
        </w:rPr>
        <w:t xml:space="preserve"> using discounted cash flows and total lifetime energy generation estimates.</w:t>
      </w:r>
      <w:r w:rsidR="00B65491">
        <w:rPr>
          <w:rFonts w:ascii="Times New Roman" w:hAnsi="Times New Roman" w:cs="Times New Roman"/>
          <w:sz w:val="20"/>
          <w:szCs w:val="20"/>
        </w:rPr>
        <w:t xml:space="preserve"> </w:t>
      </w:r>
      <w:r w:rsidR="002613EB">
        <w:rPr>
          <w:rFonts w:ascii="Times New Roman" w:hAnsi="Times New Roman" w:cs="Times New Roman"/>
          <w:sz w:val="20"/>
          <w:szCs w:val="20"/>
        </w:rPr>
        <w:t>This will be</w:t>
      </w:r>
      <w:r w:rsidR="00B65491">
        <w:rPr>
          <w:rFonts w:ascii="Times New Roman" w:hAnsi="Times New Roman" w:cs="Times New Roman"/>
          <w:sz w:val="20"/>
          <w:szCs w:val="20"/>
        </w:rPr>
        <w:t xml:space="preserve"> add</w:t>
      </w:r>
      <w:r w:rsidR="002613EB">
        <w:rPr>
          <w:rFonts w:ascii="Times New Roman" w:hAnsi="Times New Roman" w:cs="Times New Roman"/>
          <w:sz w:val="20"/>
          <w:szCs w:val="20"/>
        </w:rPr>
        <w:t>ed</w:t>
      </w:r>
      <w:r w:rsidR="00B65491">
        <w:rPr>
          <w:rFonts w:ascii="Times New Roman" w:hAnsi="Times New Roman" w:cs="Times New Roman"/>
          <w:sz w:val="20"/>
          <w:szCs w:val="20"/>
        </w:rPr>
        <w:t xml:space="preserve"> to the cost of renewables</w:t>
      </w:r>
      <w:r w:rsidR="002613EB">
        <w:rPr>
          <w:rFonts w:ascii="Times New Roman" w:hAnsi="Times New Roman" w:cs="Times New Roman"/>
          <w:sz w:val="20"/>
          <w:szCs w:val="20"/>
        </w:rPr>
        <w:t xml:space="preserve"> to</w:t>
      </w:r>
      <w:r w:rsidR="00B65491">
        <w:rPr>
          <w:rFonts w:ascii="Times New Roman" w:hAnsi="Times New Roman" w:cs="Times New Roman"/>
          <w:sz w:val="20"/>
          <w:szCs w:val="20"/>
        </w:rPr>
        <w:t xml:space="preserve"> give me the total levelized cost of PHS stabilized renewable energy.</w:t>
      </w:r>
    </w:p>
    <w:p w14:paraId="2E636176" w14:textId="77777777" w:rsidR="00EB3F9B" w:rsidRPr="002613EB" w:rsidRDefault="00EB3F9B" w:rsidP="003436E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D81C55" w14:textId="5F7BE093" w:rsidR="00B65491" w:rsidRDefault="00B65491" w:rsidP="003436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658CF1FA" w14:textId="7EBDADDC" w:rsidR="00B65491" w:rsidRDefault="003C4641" w:rsidP="003436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6965">
        <w:rPr>
          <w:rFonts w:ascii="Times New Roman" w:hAnsi="Times New Roman" w:cs="Times New Roman"/>
          <w:sz w:val="20"/>
          <w:szCs w:val="20"/>
        </w:rPr>
        <w:t xml:space="preserve">Using discounted cash flow analysis, I found that a project integrating PHS with </w:t>
      </w:r>
      <w:r w:rsidR="003E18E5">
        <w:rPr>
          <w:rFonts w:ascii="Times New Roman" w:hAnsi="Times New Roman" w:cs="Times New Roman"/>
          <w:sz w:val="20"/>
          <w:szCs w:val="20"/>
        </w:rPr>
        <w:t>a powerplant has a positive NPV</w:t>
      </w:r>
      <w:r w:rsidR="00006965">
        <w:rPr>
          <w:rFonts w:ascii="Times New Roman" w:hAnsi="Times New Roman" w:cs="Times New Roman"/>
          <w:sz w:val="20"/>
          <w:szCs w:val="20"/>
        </w:rPr>
        <w:t xml:space="preserve"> and is therefore feasible. </w:t>
      </w:r>
      <w:r w:rsidR="009D11E0">
        <w:rPr>
          <w:rFonts w:ascii="Times New Roman" w:hAnsi="Times New Roman" w:cs="Times New Roman"/>
          <w:sz w:val="20"/>
          <w:szCs w:val="20"/>
        </w:rPr>
        <w:t>The PHS facility can act as a backup utility</w:t>
      </w:r>
      <w:r w:rsidR="00F458C3">
        <w:rPr>
          <w:rFonts w:ascii="Times New Roman" w:hAnsi="Times New Roman" w:cs="Times New Roman"/>
          <w:sz w:val="20"/>
          <w:szCs w:val="20"/>
        </w:rPr>
        <w:t>, increasing capacity to meet</w:t>
      </w:r>
      <w:r w:rsidR="007715FE">
        <w:rPr>
          <w:rFonts w:ascii="Times New Roman" w:hAnsi="Times New Roman" w:cs="Times New Roman"/>
          <w:sz w:val="20"/>
          <w:szCs w:val="20"/>
        </w:rPr>
        <w:t xml:space="preserve"> demand, and increasing value by over $290 million</w:t>
      </w:r>
      <w:r w:rsidR="00F458C3">
        <w:rPr>
          <w:rFonts w:ascii="Times New Roman" w:hAnsi="Times New Roman" w:cs="Times New Roman"/>
          <w:sz w:val="20"/>
          <w:szCs w:val="20"/>
        </w:rPr>
        <w:t>. With an increased capacity</w:t>
      </w:r>
      <w:r w:rsidR="00B22B8A">
        <w:rPr>
          <w:rFonts w:ascii="Times New Roman" w:hAnsi="Times New Roman" w:cs="Times New Roman"/>
          <w:sz w:val="20"/>
          <w:szCs w:val="20"/>
        </w:rPr>
        <w:t xml:space="preserve"> from the ability to store energy, powerplants can generate </w:t>
      </w:r>
      <w:r w:rsidR="007715FE">
        <w:rPr>
          <w:rFonts w:ascii="Times New Roman" w:hAnsi="Times New Roman" w:cs="Times New Roman"/>
          <w:sz w:val="20"/>
          <w:szCs w:val="20"/>
        </w:rPr>
        <w:t>electricity about 20%</w:t>
      </w:r>
      <w:r w:rsidR="003E1365">
        <w:rPr>
          <w:rFonts w:ascii="Times New Roman" w:hAnsi="Times New Roman" w:cs="Times New Roman"/>
          <w:sz w:val="20"/>
          <w:szCs w:val="20"/>
        </w:rPr>
        <w:t xml:space="preserve"> </w:t>
      </w:r>
      <w:r w:rsidR="00B22B8A">
        <w:rPr>
          <w:rFonts w:ascii="Times New Roman" w:hAnsi="Times New Roman" w:cs="Times New Roman"/>
          <w:sz w:val="20"/>
          <w:szCs w:val="20"/>
        </w:rPr>
        <w:t xml:space="preserve">more efficiently. </w:t>
      </w:r>
    </w:p>
    <w:p w14:paraId="713DEB58" w14:textId="3EE6B1CD" w:rsidR="00BD63AE" w:rsidRDefault="00EF5B6D" w:rsidP="003436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After using discounted cash flows method </w:t>
      </w:r>
      <w:r w:rsidR="004C5774">
        <w:rPr>
          <w:rFonts w:ascii="Times New Roman" w:hAnsi="Times New Roman" w:cs="Times New Roman"/>
          <w:sz w:val="20"/>
          <w:szCs w:val="20"/>
        </w:rPr>
        <w:t>and total energy output, I calculated the levelized cost of PHS. I added this to the adjusted levelized cost of average renewable energy</w:t>
      </w:r>
      <w:r w:rsidR="00385FBC">
        <w:rPr>
          <w:rFonts w:ascii="Times New Roman" w:hAnsi="Times New Roman" w:cs="Times New Roman"/>
          <w:sz w:val="20"/>
          <w:szCs w:val="20"/>
        </w:rPr>
        <w:t xml:space="preserve"> and found that the total levelized cost of renewable</w:t>
      </w:r>
      <w:r w:rsidR="00FE1482">
        <w:rPr>
          <w:rFonts w:ascii="Times New Roman" w:hAnsi="Times New Roman" w:cs="Times New Roman"/>
          <w:sz w:val="20"/>
          <w:szCs w:val="20"/>
        </w:rPr>
        <w:t xml:space="preserve"> energy</w:t>
      </w:r>
      <w:r w:rsidR="00385FBC">
        <w:rPr>
          <w:rFonts w:ascii="Times New Roman" w:hAnsi="Times New Roman" w:cs="Times New Roman"/>
          <w:sz w:val="20"/>
          <w:szCs w:val="20"/>
        </w:rPr>
        <w:t xml:space="preserve"> with PHS was less than that of coal and about the </w:t>
      </w:r>
      <w:r w:rsidR="007715FE">
        <w:rPr>
          <w:rFonts w:ascii="Times New Roman" w:hAnsi="Times New Roman" w:cs="Times New Roman"/>
          <w:sz w:val="20"/>
          <w:szCs w:val="20"/>
        </w:rPr>
        <w:t>same as natural gas. The overall results imply</w:t>
      </w:r>
      <w:r w:rsidR="003E1365">
        <w:rPr>
          <w:rFonts w:ascii="Times New Roman" w:hAnsi="Times New Roman" w:cs="Times New Roman"/>
          <w:sz w:val="20"/>
          <w:szCs w:val="20"/>
        </w:rPr>
        <w:t xml:space="preserve"> that a reliable renewable power</w:t>
      </w:r>
      <w:r w:rsidR="00385FBC">
        <w:rPr>
          <w:rFonts w:ascii="Times New Roman" w:hAnsi="Times New Roman" w:cs="Times New Roman"/>
          <w:sz w:val="20"/>
          <w:szCs w:val="20"/>
        </w:rPr>
        <w:t xml:space="preserve"> grid could be economically feasible using </w:t>
      </w:r>
      <w:r w:rsidR="00FE1482">
        <w:rPr>
          <w:rFonts w:ascii="Times New Roman" w:hAnsi="Times New Roman" w:cs="Times New Roman"/>
          <w:sz w:val="20"/>
          <w:szCs w:val="20"/>
        </w:rPr>
        <w:t>large-scale</w:t>
      </w:r>
      <w:r w:rsidR="00385FBC">
        <w:rPr>
          <w:rFonts w:ascii="Times New Roman" w:hAnsi="Times New Roman" w:cs="Times New Roman"/>
          <w:sz w:val="20"/>
          <w:szCs w:val="20"/>
        </w:rPr>
        <w:t xml:space="preserve"> energy storage like PHS.</w:t>
      </w:r>
    </w:p>
    <w:p w14:paraId="6E274E13" w14:textId="6FBDDCF9" w:rsidR="00385FBC" w:rsidRDefault="00385FBC" w:rsidP="003436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33FCE75" w14:textId="77777777" w:rsidR="003E1365" w:rsidRDefault="003E1365" w:rsidP="003436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32548" w14:textId="289F5F74" w:rsidR="00385FBC" w:rsidRDefault="00385FBC" w:rsidP="003436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14:paraId="051DA356" w14:textId="3E06F37C" w:rsidR="00385FBC" w:rsidRDefault="00385FBC" w:rsidP="003436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My study focuses on the economic </w:t>
      </w:r>
      <w:r w:rsidR="000B74B8">
        <w:rPr>
          <w:rFonts w:ascii="Times New Roman" w:hAnsi="Times New Roman" w:cs="Times New Roman"/>
          <w:sz w:val="20"/>
          <w:szCs w:val="20"/>
        </w:rPr>
        <w:t xml:space="preserve">feasibility and benefits of implementing </w:t>
      </w:r>
      <w:r w:rsidR="00FE1482">
        <w:rPr>
          <w:rFonts w:ascii="Times New Roman" w:hAnsi="Times New Roman" w:cs="Times New Roman"/>
          <w:sz w:val="20"/>
          <w:szCs w:val="20"/>
        </w:rPr>
        <w:t>large-scale</w:t>
      </w:r>
      <w:r w:rsidR="000B74B8">
        <w:rPr>
          <w:rFonts w:ascii="Times New Roman" w:hAnsi="Times New Roman" w:cs="Times New Roman"/>
          <w:sz w:val="20"/>
          <w:szCs w:val="20"/>
        </w:rPr>
        <w:t xml:space="preserve"> en</w:t>
      </w:r>
      <w:r w:rsidR="00DF7D5C">
        <w:rPr>
          <w:rFonts w:ascii="Times New Roman" w:hAnsi="Times New Roman" w:cs="Times New Roman"/>
          <w:sz w:val="20"/>
          <w:szCs w:val="20"/>
        </w:rPr>
        <w:t>ergy storage, like PHS.</w:t>
      </w:r>
      <w:r w:rsidR="007715FE">
        <w:rPr>
          <w:rFonts w:ascii="Times New Roman" w:hAnsi="Times New Roman" w:cs="Times New Roman"/>
          <w:sz w:val="20"/>
          <w:szCs w:val="20"/>
        </w:rPr>
        <w:t xml:space="preserve"> </w:t>
      </w:r>
      <w:r w:rsidR="00DF7D5C">
        <w:rPr>
          <w:rFonts w:ascii="Times New Roman" w:hAnsi="Times New Roman" w:cs="Times New Roman"/>
          <w:sz w:val="20"/>
          <w:szCs w:val="20"/>
        </w:rPr>
        <w:t xml:space="preserve"> This will </w:t>
      </w:r>
      <w:r w:rsidR="007715FE">
        <w:rPr>
          <w:rFonts w:ascii="Times New Roman" w:hAnsi="Times New Roman" w:cs="Times New Roman"/>
          <w:sz w:val="20"/>
          <w:szCs w:val="20"/>
        </w:rPr>
        <w:t>improve value and effi</w:t>
      </w:r>
      <w:r w:rsidR="00DF7D5C">
        <w:rPr>
          <w:rFonts w:ascii="Times New Roman" w:hAnsi="Times New Roman" w:cs="Times New Roman"/>
          <w:sz w:val="20"/>
          <w:szCs w:val="20"/>
        </w:rPr>
        <w:t xml:space="preserve">ciency of electricity generation </w:t>
      </w:r>
      <w:r w:rsidR="000B74B8">
        <w:rPr>
          <w:rFonts w:ascii="Times New Roman" w:hAnsi="Times New Roman" w:cs="Times New Roman"/>
          <w:sz w:val="20"/>
          <w:szCs w:val="20"/>
        </w:rPr>
        <w:t xml:space="preserve">and </w:t>
      </w:r>
      <w:r w:rsidR="00DF7D5C">
        <w:rPr>
          <w:rFonts w:ascii="Times New Roman" w:hAnsi="Times New Roman" w:cs="Times New Roman"/>
          <w:sz w:val="20"/>
          <w:szCs w:val="20"/>
        </w:rPr>
        <w:t xml:space="preserve">could </w:t>
      </w:r>
      <w:r w:rsidR="000B74B8">
        <w:rPr>
          <w:rFonts w:ascii="Times New Roman" w:hAnsi="Times New Roman" w:cs="Times New Roman"/>
          <w:sz w:val="20"/>
          <w:szCs w:val="20"/>
        </w:rPr>
        <w:t>enable a renewable grid. My analysis confirms that P</w:t>
      </w:r>
      <w:r w:rsidR="00FE1482">
        <w:rPr>
          <w:rFonts w:ascii="Times New Roman" w:hAnsi="Times New Roman" w:cs="Times New Roman"/>
          <w:sz w:val="20"/>
          <w:szCs w:val="20"/>
        </w:rPr>
        <w:t>HS could be feasibly integrated</w:t>
      </w:r>
      <w:r w:rsidR="000B74B8">
        <w:rPr>
          <w:rFonts w:ascii="Times New Roman" w:hAnsi="Times New Roman" w:cs="Times New Roman"/>
          <w:sz w:val="20"/>
          <w:szCs w:val="20"/>
        </w:rPr>
        <w:t xml:space="preserve"> with power plants to help level production. In leveling production, the storage system will increase capacity, efficiency, and profits for power plants. My study also shows that PH</w:t>
      </w:r>
      <w:r w:rsidR="003A5E6C">
        <w:rPr>
          <w:rFonts w:ascii="Times New Roman" w:hAnsi="Times New Roman" w:cs="Times New Roman"/>
          <w:sz w:val="20"/>
          <w:szCs w:val="20"/>
        </w:rPr>
        <w:t>S could be used to enable a renewable grid with a lower levelized cost than our current energy generation. The 2017 levelized cost of solar and wind energy, includin</w:t>
      </w:r>
      <w:r w:rsidR="00DF7D5C">
        <w:rPr>
          <w:rFonts w:ascii="Times New Roman" w:hAnsi="Times New Roman" w:cs="Times New Roman"/>
          <w:sz w:val="20"/>
          <w:szCs w:val="20"/>
        </w:rPr>
        <w:t>g the levelized cost of PHS, is</w:t>
      </w:r>
      <w:r w:rsidR="003A5E6C">
        <w:rPr>
          <w:rFonts w:ascii="Times New Roman" w:hAnsi="Times New Roman" w:cs="Times New Roman"/>
          <w:sz w:val="20"/>
          <w:szCs w:val="20"/>
        </w:rPr>
        <w:t xml:space="preserve"> lower than that of coal and natural gas. A renewable grid would be able to provide reliable energy for the foreseeable future without the depletion of resources. Energy storage is an essential part of having</w:t>
      </w:r>
      <w:r w:rsidR="00DF7D5C">
        <w:rPr>
          <w:rFonts w:ascii="Times New Roman" w:hAnsi="Times New Roman" w:cs="Times New Roman"/>
          <w:sz w:val="20"/>
          <w:szCs w:val="20"/>
        </w:rPr>
        <w:t xml:space="preserve"> an</w:t>
      </w:r>
      <w:r w:rsidR="003A5E6C">
        <w:rPr>
          <w:rFonts w:ascii="Times New Roman" w:hAnsi="Times New Roman" w:cs="Times New Roman"/>
          <w:sz w:val="20"/>
          <w:szCs w:val="20"/>
        </w:rPr>
        <w:t xml:space="preserve"> adequate and eff</w:t>
      </w:r>
      <w:r w:rsidR="00DF7D5C">
        <w:rPr>
          <w:rFonts w:ascii="Times New Roman" w:hAnsi="Times New Roman" w:cs="Times New Roman"/>
          <w:sz w:val="20"/>
          <w:szCs w:val="20"/>
        </w:rPr>
        <w:t>icient energy supply to meet our</w:t>
      </w:r>
      <w:r w:rsidR="003A5E6C">
        <w:rPr>
          <w:rFonts w:ascii="Times New Roman" w:hAnsi="Times New Roman" w:cs="Times New Roman"/>
          <w:sz w:val="20"/>
          <w:szCs w:val="20"/>
        </w:rPr>
        <w:t xml:space="preserve"> ever-growing demand.</w:t>
      </w:r>
    </w:p>
    <w:p w14:paraId="4B135861" w14:textId="64070AA8" w:rsidR="003A5E6C" w:rsidRDefault="003A5E6C" w:rsidP="003436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D30C1BE" w14:textId="00A656C8" w:rsidR="003A5E6C" w:rsidRDefault="003A5E6C" w:rsidP="003436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14:paraId="74BD83BB" w14:textId="77777777" w:rsidR="003A5E6C" w:rsidRPr="003A5E6C" w:rsidRDefault="003A5E6C" w:rsidP="003A5E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5E6C">
        <w:rPr>
          <w:rFonts w:ascii="Times New Roman" w:hAnsi="Times New Roman" w:cs="Times New Roman"/>
          <w:sz w:val="20"/>
          <w:szCs w:val="20"/>
        </w:rPr>
        <w:t>ESA (Ed.). (2017). Energy Storage Technologies. Retrieved May 07, 2017, from http://energystorage.org/energy-storage/energy-storage-technologies</w:t>
      </w:r>
    </w:p>
    <w:p w14:paraId="085BE916" w14:textId="606E099F" w:rsidR="003A5E6C" w:rsidRDefault="003A5E6C" w:rsidP="003A5E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5E6C">
        <w:rPr>
          <w:rFonts w:ascii="Times New Roman" w:hAnsi="Times New Roman" w:cs="Times New Roman"/>
          <w:sz w:val="20"/>
          <w:szCs w:val="20"/>
        </w:rPr>
        <w:t xml:space="preserve">ESA (Ed.). (2017). Pumped Hydroelectric Storage. Retrieved May 04, 2017, from </w:t>
      </w:r>
      <w:hyperlink r:id="rId6" w:history="1">
        <w:r w:rsidRPr="00F060C0">
          <w:rPr>
            <w:rStyle w:val="Hyperlink"/>
            <w:rFonts w:ascii="Times New Roman" w:hAnsi="Times New Roman" w:cs="Times New Roman"/>
            <w:sz w:val="20"/>
            <w:szCs w:val="20"/>
          </w:rPr>
          <w:t>http://energystorage.org/energy-storage/technologies/pumped-hydroelectric-storage</w:t>
        </w:r>
      </w:hyperlink>
    </w:p>
    <w:p w14:paraId="646BF6D0" w14:textId="77777777" w:rsidR="003A5E6C" w:rsidRPr="003A5E6C" w:rsidRDefault="003A5E6C" w:rsidP="003A5E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5E6C">
        <w:rPr>
          <w:rFonts w:ascii="Times New Roman" w:hAnsi="Times New Roman" w:cs="Times New Roman"/>
          <w:sz w:val="20"/>
          <w:szCs w:val="20"/>
        </w:rPr>
        <w:t>Galvan-Lopez, O. (2014, December 11). The Cost of Pumped Hydroelectric Storage. Retrieved May 03, 2017, from http://large.stanford.edu/courses/2014/ph240/galvan-lopez2/</w:t>
      </w:r>
    </w:p>
    <w:p w14:paraId="1CE86880" w14:textId="77777777" w:rsidR="003A5E6C" w:rsidRPr="003A5E6C" w:rsidRDefault="003A5E6C" w:rsidP="003A5E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5E6C">
        <w:rPr>
          <w:rFonts w:ascii="Times New Roman" w:hAnsi="Times New Roman" w:cs="Times New Roman"/>
          <w:sz w:val="20"/>
          <w:szCs w:val="20"/>
        </w:rPr>
        <w:t>Jaquith, C. (2016, December 15). Levelized Cost of Energy Analysis 10.0. Retrieved May 04, 2017, from https://www.lazard.com/perspective/levelized-cost-of-energy-analysis-100/</w:t>
      </w:r>
    </w:p>
    <w:p w14:paraId="1AFDAF4C" w14:textId="77777777" w:rsidR="003A5E6C" w:rsidRPr="003A5E6C" w:rsidRDefault="003A5E6C" w:rsidP="003A5E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5E6C">
        <w:rPr>
          <w:rFonts w:ascii="Times New Roman" w:hAnsi="Times New Roman" w:cs="Times New Roman"/>
          <w:sz w:val="20"/>
          <w:szCs w:val="20"/>
        </w:rPr>
        <w:t>NGNP. (2013, February 25). Energy vs. Electricity and why we care. Retrieved April 13, 2017, from http://blog.ngnpalliance.org/energy-vs-electricity-and-why-we-care/</w:t>
      </w:r>
    </w:p>
    <w:p w14:paraId="61B0804D" w14:textId="38432252" w:rsidR="003A5E6C" w:rsidRDefault="003A5E6C" w:rsidP="003A5E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5E6C">
        <w:rPr>
          <w:rFonts w:ascii="Times New Roman" w:hAnsi="Times New Roman" w:cs="Times New Roman"/>
          <w:sz w:val="20"/>
          <w:szCs w:val="20"/>
        </w:rPr>
        <w:t xml:space="preserve">O'Boyle, M. P. (2016, December 21). Wind and Solar Are Our Cheapest Electricity Sources - Now What Do We Do? Retrieved May 03, 2017, from </w:t>
      </w:r>
      <w:hyperlink r:id="rId7" w:history="1">
        <w:r w:rsidR="00FB6915" w:rsidRPr="00F060C0">
          <w:rPr>
            <w:rStyle w:val="Hyperlink"/>
            <w:rFonts w:ascii="Times New Roman" w:hAnsi="Times New Roman" w:cs="Times New Roman"/>
            <w:sz w:val="20"/>
            <w:szCs w:val="20"/>
          </w:rPr>
          <w:t>https://medium.com/americas-power-plan/wind-and-solar-are-our-cheapest-electricity-sources-now-what-do-we-do-b323082239de</w:t>
        </w:r>
      </w:hyperlink>
    </w:p>
    <w:p w14:paraId="7CE6A43B" w14:textId="77777777" w:rsidR="00FB6915" w:rsidRPr="00FB6915" w:rsidRDefault="00FB6915" w:rsidP="00FB69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915">
        <w:rPr>
          <w:rFonts w:ascii="Times New Roman" w:hAnsi="Times New Roman" w:cs="Times New Roman"/>
          <w:sz w:val="20"/>
          <w:szCs w:val="20"/>
        </w:rPr>
        <w:t>Spiller, B. (2015, December 21). All Electricity is Not Priced Equally: Time-Variant Pricing 101. Retrieved April 13, 2017, from http://blogs.edf.org/energyexchange/2015/01/27/all-electricity-is-not-priced-equally-time-variant-pricing-101</w:t>
      </w:r>
    </w:p>
    <w:p w14:paraId="2151F3C5" w14:textId="34082C00" w:rsidR="00FB6915" w:rsidRDefault="00FB6915" w:rsidP="00FB69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915">
        <w:rPr>
          <w:rFonts w:ascii="Times New Roman" w:hAnsi="Times New Roman" w:cs="Times New Roman"/>
          <w:sz w:val="20"/>
          <w:szCs w:val="20"/>
        </w:rPr>
        <w:t xml:space="preserve">U.S. Energy Information Administration - EIA - Independent Statistics and Analysis. (2016, May 11). Retrieved May 03, 2017, from </w:t>
      </w:r>
      <w:hyperlink r:id="rId8" w:history="1">
        <w:r w:rsidRPr="00F060C0">
          <w:rPr>
            <w:rStyle w:val="Hyperlink"/>
            <w:rFonts w:ascii="Times New Roman" w:hAnsi="Times New Roman" w:cs="Times New Roman"/>
            <w:sz w:val="20"/>
            <w:szCs w:val="20"/>
          </w:rPr>
          <w:t>https://www.eia.gov/outlooks/ieo/world.cfm</w:t>
        </w:r>
      </w:hyperlink>
    </w:p>
    <w:p w14:paraId="262882C9" w14:textId="77777777" w:rsidR="00FB6915" w:rsidRPr="00FB6915" w:rsidRDefault="00FB6915" w:rsidP="00FB69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915">
        <w:rPr>
          <w:rFonts w:ascii="Times New Roman" w:hAnsi="Times New Roman" w:cs="Times New Roman"/>
          <w:sz w:val="20"/>
          <w:szCs w:val="20"/>
        </w:rPr>
        <w:t>U.S. Energy Information Administration - EIA - Independent Statistics and Analysis. (2017, April 25). Retrieved May 02, 2017, from https://www.eia.gov/electricity/monthly/epm_table_grapher.cfm?t=epmt_6_07_a (b)</w:t>
      </w:r>
    </w:p>
    <w:p w14:paraId="6A65E8B7" w14:textId="7B2E1303" w:rsidR="00FB6915" w:rsidRPr="009F1AD0" w:rsidRDefault="00FB6915" w:rsidP="00FB69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915">
        <w:rPr>
          <w:rFonts w:ascii="Times New Roman" w:hAnsi="Times New Roman" w:cs="Times New Roman"/>
          <w:sz w:val="20"/>
          <w:szCs w:val="20"/>
        </w:rPr>
        <w:t>U.S. Energy Information Administration - EIA - Independent Statistics and Analysis. (2017, April 27). Retrieved May 03, 2017, from https://www.eia.gov/electricity/wholesale/</w:t>
      </w:r>
    </w:p>
    <w:sectPr w:rsidR="00FB6915" w:rsidRPr="009F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8"/>
    <w:rsid w:val="00006965"/>
    <w:rsid w:val="000B74B8"/>
    <w:rsid w:val="001065D8"/>
    <w:rsid w:val="00123861"/>
    <w:rsid w:val="001B4748"/>
    <w:rsid w:val="00215645"/>
    <w:rsid w:val="002613EB"/>
    <w:rsid w:val="002C3162"/>
    <w:rsid w:val="002F6D1A"/>
    <w:rsid w:val="003436EE"/>
    <w:rsid w:val="00365571"/>
    <w:rsid w:val="00377E0E"/>
    <w:rsid w:val="00385FBC"/>
    <w:rsid w:val="00396273"/>
    <w:rsid w:val="003A5E6C"/>
    <w:rsid w:val="003C4641"/>
    <w:rsid w:val="003E1365"/>
    <w:rsid w:val="003E18E5"/>
    <w:rsid w:val="00435ADE"/>
    <w:rsid w:val="004C5774"/>
    <w:rsid w:val="004D7EC4"/>
    <w:rsid w:val="00607EB4"/>
    <w:rsid w:val="006B4965"/>
    <w:rsid w:val="00770E8E"/>
    <w:rsid w:val="007715FE"/>
    <w:rsid w:val="007A3959"/>
    <w:rsid w:val="007F0195"/>
    <w:rsid w:val="00841574"/>
    <w:rsid w:val="0094297C"/>
    <w:rsid w:val="009C37D8"/>
    <w:rsid w:val="009D11E0"/>
    <w:rsid w:val="009F1AD0"/>
    <w:rsid w:val="00A14D68"/>
    <w:rsid w:val="00AE4231"/>
    <w:rsid w:val="00B22B8A"/>
    <w:rsid w:val="00B65491"/>
    <w:rsid w:val="00B729DB"/>
    <w:rsid w:val="00BD63AE"/>
    <w:rsid w:val="00D213CE"/>
    <w:rsid w:val="00DF7D5C"/>
    <w:rsid w:val="00EB3F9B"/>
    <w:rsid w:val="00EC3DB0"/>
    <w:rsid w:val="00EF5B6D"/>
    <w:rsid w:val="00F13DD6"/>
    <w:rsid w:val="00F458C3"/>
    <w:rsid w:val="00F723FA"/>
    <w:rsid w:val="00F95848"/>
    <w:rsid w:val="00FA2CA2"/>
    <w:rsid w:val="00FB6915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F4B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16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C316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16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C316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rhoward0@frostburg.edu" TargetMode="External"/><Relationship Id="rId6" Type="http://schemas.openxmlformats.org/officeDocument/2006/relationships/hyperlink" Target="http://energystorage.org/energy-storage/technologies/pumped-hydroelectric-storage" TargetMode="External"/><Relationship Id="rId7" Type="http://schemas.openxmlformats.org/officeDocument/2006/relationships/hyperlink" Target="https://medium.com/americas-power-plan/wind-and-solar-are-our-cheapest-electricity-sources-now-what-do-we-do-b323082239de" TargetMode="External"/><Relationship Id="rId8" Type="http://schemas.openxmlformats.org/officeDocument/2006/relationships/hyperlink" Target="https://www.eia.gov/outlooks/ieo/world.cf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howard</dc:creator>
  <cp:keywords/>
  <dc:description/>
  <cp:lastModifiedBy>Emma Horoszczak</cp:lastModifiedBy>
  <cp:revision>2</cp:revision>
  <dcterms:created xsi:type="dcterms:W3CDTF">2017-06-03T19:36:00Z</dcterms:created>
  <dcterms:modified xsi:type="dcterms:W3CDTF">2017-06-03T19:36:00Z</dcterms:modified>
</cp:coreProperties>
</file>