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587B7" w14:textId="77777777"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14:paraId="7E346E3D" w14:textId="77777777" w:rsidR="00DC69F1" w:rsidRDefault="00734DC4" w:rsidP="00DC69F1">
      <w:pPr>
        <w:pStyle w:val="Brdtekst"/>
        <w:framePr w:w="10800" w:h="2142" w:hRule="exact" w:hSpace="187" w:wrap="auto" w:vAnchor="page" w:hAnchor="page" w:x="714" w:y="1085"/>
        <w:rPr>
          <w:b/>
          <w:sz w:val="28"/>
          <w:szCs w:val="28"/>
        </w:rPr>
      </w:pPr>
      <w:r w:rsidRPr="00734DC4">
        <w:rPr>
          <w:b/>
          <w:i/>
          <w:caps/>
          <w:sz w:val="28"/>
          <w:szCs w:val="28"/>
        </w:rPr>
        <w:t>Economic analysis of undiscovered petroleum resources in the Arctic: Case Barents Sea South East in Norway</w:t>
      </w:r>
    </w:p>
    <w:p w14:paraId="3C76168B" w14:textId="77777777" w:rsidR="00DC69F1" w:rsidRPr="00D767DA" w:rsidRDefault="00DC69F1" w:rsidP="00DC69F1">
      <w:pPr>
        <w:pStyle w:val="Brdtekst2"/>
        <w:framePr w:w="10800" w:h="2142" w:hRule="exact" w:hSpace="187" w:wrap="auto" w:vAnchor="page" w:hAnchor="page" w:x="714" w:y="1085"/>
        <w:spacing w:after="200"/>
        <w:rPr>
          <w:i/>
        </w:rPr>
      </w:pPr>
    </w:p>
    <w:p w14:paraId="194B9A0E" w14:textId="77777777" w:rsidR="00DC69F1" w:rsidRPr="00734DC4" w:rsidRDefault="00734DC4" w:rsidP="00DC69F1">
      <w:pPr>
        <w:pStyle w:val="Brdtekst"/>
        <w:framePr w:w="10800" w:h="2142" w:hRule="exact" w:hSpace="187" w:wrap="auto" w:vAnchor="page" w:hAnchor="page" w:x="714" w:y="1085"/>
        <w:jc w:val="right"/>
        <w:rPr>
          <w:sz w:val="20"/>
          <w:lang w:val="nb-NO"/>
        </w:rPr>
      </w:pPr>
      <w:r w:rsidRPr="00734DC4">
        <w:rPr>
          <w:sz w:val="20"/>
          <w:lang w:val="nb-NO"/>
        </w:rPr>
        <w:t>Benvenutta Henriksen</w:t>
      </w:r>
      <w:r w:rsidR="00DC69F1" w:rsidRPr="00734DC4">
        <w:rPr>
          <w:sz w:val="20"/>
          <w:lang w:val="nb-NO"/>
        </w:rPr>
        <w:t xml:space="preserve">, </w:t>
      </w:r>
      <w:r w:rsidRPr="00734DC4">
        <w:rPr>
          <w:sz w:val="20"/>
          <w:lang w:val="nb-NO"/>
        </w:rPr>
        <w:t xml:space="preserve">Norwegian Petroleum </w:t>
      </w:r>
      <w:proofErr w:type="spellStart"/>
      <w:r w:rsidRPr="00734DC4">
        <w:rPr>
          <w:sz w:val="20"/>
          <w:lang w:val="nb-NO"/>
        </w:rPr>
        <w:t>Directorate</w:t>
      </w:r>
      <w:proofErr w:type="spellEnd"/>
      <w:r w:rsidRPr="00734DC4">
        <w:rPr>
          <w:sz w:val="20"/>
          <w:lang w:val="nb-NO"/>
        </w:rPr>
        <w:t xml:space="preserve">, </w:t>
      </w:r>
      <w:proofErr w:type="gramStart"/>
      <w:r w:rsidRPr="00734DC4">
        <w:rPr>
          <w:sz w:val="20"/>
          <w:lang w:val="nb-NO"/>
        </w:rPr>
        <w:t>+4751876000</w:t>
      </w:r>
      <w:proofErr w:type="gramEnd"/>
      <w:r w:rsidRPr="00734DC4">
        <w:rPr>
          <w:sz w:val="20"/>
          <w:lang w:val="nb-NO"/>
        </w:rPr>
        <w:t>, Benvenutta.</w:t>
      </w:r>
      <w:r>
        <w:rPr>
          <w:sz w:val="20"/>
          <w:lang w:val="nb-NO"/>
        </w:rPr>
        <w:t>henriksen@npd.no</w:t>
      </w:r>
    </w:p>
    <w:p w14:paraId="0461D079" w14:textId="77777777" w:rsidR="00DC69F1" w:rsidRPr="00D767DA" w:rsidRDefault="00734DC4" w:rsidP="00DC69F1">
      <w:pPr>
        <w:pStyle w:val="Brdtekst"/>
        <w:framePr w:w="10800" w:h="2142" w:hRule="exact" w:hSpace="187" w:wrap="auto" w:vAnchor="page" w:hAnchor="page" w:x="714" w:y="1085"/>
        <w:jc w:val="right"/>
        <w:rPr>
          <w:sz w:val="20"/>
        </w:rPr>
      </w:pPr>
      <w:r>
        <w:rPr>
          <w:sz w:val="20"/>
        </w:rPr>
        <w:t xml:space="preserve">Terje </w:t>
      </w:r>
      <w:proofErr w:type="spellStart"/>
      <w:r>
        <w:rPr>
          <w:sz w:val="20"/>
        </w:rPr>
        <w:t>Sorenes</w:t>
      </w:r>
      <w:proofErr w:type="spellEnd"/>
      <w:r>
        <w:rPr>
          <w:sz w:val="20"/>
        </w:rPr>
        <w:t>, Norwegian Petroleum Directorate, +4751876360, Terje.sorenes@npd.no</w:t>
      </w:r>
      <w:r w:rsidR="00DC69F1" w:rsidRPr="00D767DA">
        <w:rPr>
          <w:sz w:val="20"/>
        </w:rPr>
        <w:t xml:space="preserve"> </w:t>
      </w:r>
    </w:p>
    <w:p w14:paraId="37876D14" w14:textId="77777777" w:rsidR="00DC69F1" w:rsidRDefault="00734DC4" w:rsidP="00DC69F1">
      <w:pPr>
        <w:pStyle w:val="Brdtekst"/>
        <w:framePr w:w="10800" w:h="2142" w:hRule="exact" w:hSpace="187" w:wrap="auto" w:vAnchor="page" w:hAnchor="page" w:x="714" w:y="1085"/>
        <w:jc w:val="right"/>
      </w:pPr>
      <w:r>
        <w:rPr>
          <w:sz w:val="20"/>
        </w:rPr>
        <w:t xml:space="preserve">Mari </w:t>
      </w:r>
      <w:proofErr w:type="spellStart"/>
      <w:r>
        <w:rPr>
          <w:sz w:val="20"/>
        </w:rPr>
        <w:t>Kvaloy</w:t>
      </w:r>
      <w:proofErr w:type="spellEnd"/>
      <w:r>
        <w:rPr>
          <w:sz w:val="20"/>
        </w:rPr>
        <w:t>, Norwegian Petroleum Directorate, +4751876000, mari.kvaloy@npd.no</w:t>
      </w:r>
      <w:r w:rsidR="00DC69F1">
        <w:t xml:space="preserve"> </w:t>
      </w:r>
    </w:p>
    <w:p w14:paraId="617057CE" w14:textId="77777777" w:rsidR="00DC69F1" w:rsidRPr="00D767DA" w:rsidRDefault="00DC69F1" w:rsidP="00DC69F1">
      <w:pPr>
        <w:pStyle w:val="Brdtekst2"/>
        <w:framePr w:w="10800" w:h="2142" w:hRule="exact" w:hSpace="187" w:wrap="auto" w:vAnchor="page" w:hAnchor="page" w:x="714" w:y="1085"/>
        <w:spacing w:after="200"/>
        <w:jc w:val="right"/>
        <w:rPr>
          <w:i/>
        </w:rPr>
      </w:pPr>
    </w:p>
    <w:p w14:paraId="2DE554E0" w14:textId="77777777" w:rsidR="00DC69F1" w:rsidRDefault="00DC69F1">
      <w:pPr>
        <w:pStyle w:val="copyright"/>
      </w:pPr>
    </w:p>
    <w:p w14:paraId="51F5E373" w14:textId="77777777" w:rsidR="004C048E" w:rsidRDefault="004C048E" w:rsidP="00FC73E0">
      <w:pPr>
        <w:pStyle w:val="Brdtekst2"/>
        <w:spacing w:after="200"/>
        <w:rPr>
          <w:highlight w:val="yellow"/>
        </w:rPr>
      </w:pPr>
    </w:p>
    <w:p w14:paraId="612396F4" w14:textId="77777777" w:rsidR="00DC69F1" w:rsidRPr="00476853" w:rsidRDefault="00DC69F1" w:rsidP="00DC69F1">
      <w:pPr>
        <w:pStyle w:val="Overskrift2"/>
        <w:ind w:left="-810" w:firstLine="810"/>
        <w:rPr>
          <w:i w:val="0"/>
          <w:sz w:val="24"/>
          <w:szCs w:val="24"/>
        </w:rPr>
      </w:pPr>
      <w:r w:rsidRPr="00476853">
        <w:rPr>
          <w:i w:val="0"/>
          <w:sz w:val="24"/>
          <w:szCs w:val="24"/>
        </w:rPr>
        <w:t>Overview</w:t>
      </w:r>
    </w:p>
    <w:p w14:paraId="2D63093A" w14:textId="77777777" w:rsidR="00734DC4" w:rsidRDefault="00734DC4" w:rsidP="00734DC4">
      <w:pPr>
        <w:pStyle w:val="Brdtekst2"/>
        <w:spacing w:after="200"/>
      </w:pPr>
      <w:r>
        <w:t xml:space="preserve">Norway was in 2011 the third largest exporter of natural gas in the world after Russia and </w:t>
      </w:r>
      <w:proofErr w:type="spellStart"/>
      <w:r>
        <w:t>Quatar</w:t>
      </w:r>
      <w:proofErr w:type="spellEnd"/>
      <w:r>
        <w:t xml:space="preserve">, and the seventh largest exporter of oil. Based on current expectations for the resource base, in 2030 almost 40 per cent of petroleum production on the NCS will derive from discoveries which have yet to be made. </w:t>
      </w:r>
    </w:p>
    <w:p w14:paraId="4B65AFD7" w14:textId="77777777" w:rsidR="00734DC4" w:rsidRDefault="00734DC4" w:rsidP="00734DC4">
      <w:pPr>
        <w:pStyle w:val="Brdtekst2"/>
        <w:spacing w:after="200"/>
      </w:pPr>
      <w:r>
        <w:t xml:space="preserve">Although substantial discoveries have recently been made in both mature and frontier areas, the opportunities to make large discoveries are probably higher in parts of the unopened areas than in those already opened. Extensive unopened areas still exist on the NCS. In 2013, one of these areas, Barents Sea South East, a sea area in Norway close to the Russian border, was opened for petroleum activity.  </w:t>
      </w:r>
    </w:p>
    <w:p w14:paraId="1717A6AC" w14:textId="77777777" w:rsidR="00DC69F1" w:rsidRPr="00D767DA" w:rsidRDefault="00734DC4" w:rsidP="00734DC4">
      <w:pPr>
        <w:pStyle w:val="Brdtekst2"/>
        <w:spacing w:after="200"/>
        <w:rPr>
          <w:i/>
        </w:rPr>
      </w:pPr>
      <w:r>
        <w:t>Prior to the opening, the Norwegian Petroleum Directorate (NPD) was given the assignment of conducting geological mapping of potential petroleum deposits in the areas, estimate the resource potential of these waters and calculate the potential economic value of the undiscovered resources. This paper describes the methods and the results of the economic valuation.</w:t>
      </w:r>
    </w:p>
    <w:p w14:paraId="0161C69E" w14:textId="77777777" w:rsidR="00DC69F1" w:rsidRPr="00D767DA" w:rsidRDefault="00DC69F1">
      <w:pPr>
        <w:pStyle w:val="Overskrift2"/>
        <w:rPr>
          <w:i w:val="0"/>
          <w:sz w:val="24"/>
          <w:szCs w:val="24"/>
        </w:rPr>
      </w:pPr>
      <w:r w:rsidRPr="00D767DA">
        <w:rPr>
          <w:i w:val="0"/>
          <w:sz w:val="24"/>
          <w:szCs w:val="24"/>
        </w:rPr>
        <w:t>Methods</w:t>
      </w:r>
    </w:p>
    <w:p w14:paraId="1F0D3C5F" w14:textId="77777777" w:rsidR="00734DC4" w:rsidRDefault="00734DC4" w:rsidP="00734DC4">
      <w:pPr>
        <w:pStyle w:val="Brdtekst2"/>
        <w:spacing w:after="200"/>
      </w:pPr>
      <w:r>
        <w:t xml:space="preserve">Valuation of the undiscovered petroleum resources in the Barents Sea South East is based on the resource distributions from the geological play </w:t>
      </w:r>
      <w:proofErr w:type="spellStart"/>
      <w:r>
        <w:t>analyzes</w:t>
      </w:r>
      <w:proofErr w:type="spellEnd"/>
      <w:r>
        <w:t xml:space="preserve">. The valuation uses a stochastic approach (Monte Carlo simulation) where for each outcome in the resource distributions we calculate an economic value. The model's principles are described in </w:t>
      </w:r>
      <w:proofErr w:type="spellStart"/>
      <w:r>
        <w:t>Newendorp</w:t>
      </w:r>
      <w:proofErr w:type="spellEnd"/>
      <w:r>
        <w:t xml:space="preserve">, PD (1984) and Snow, </w:t>
      </w:r>
      <w:proofErr w:type="spellStart"/>
      <w:r>
        <w:t>Doré</w:t>
      </w:r>
      <w:proofErr w:type="spellEnd"/>
      <w:r>
        <w:t xml:space="preserve"> and Dorn-Lopez, (1996). In addition to an expected cash flow, the stochastic calculation models will give uncertainty distributions for the cash flows. Input variables are stated as uncertainty distributions, such as for resource outcomes, costs and prices. A Monte Carlo simulation takes discovery probabilities into account, and draws randomly from all the uncertainty distributions. Thereafter, the present value is calculated for each set of draws from all distributions. If such random draws are performed a sufficient number of times, this method will yield an uncertainty distribution of present value, in addition to expected present value. This distribution, then, is dependent on model specifications, including distributions (type and range of distributions), that have been given for input variables and dependencies between the underlying parameters and variables.  </w:t>
      </w:r>
    </w:p>
    <w:p w14:paraId="59D1B8FE" w14:textId="77777777" w:rsidR="00734DC4" w:rsidRDefault="00734DC4" w:rsidP="00734DC4">
      <w:pPr>
        <w:pStyle w:val="Brdtekst2"/>
        <w:spacing w:after="200"/>
      </w:pPr>
      <w:r>
        <w:t xml:space="preserve">The </w:t>
      </w:r>
      <w:proofErr w:type="gramStart"/>
      <w:r>
        <w:t>calculations of the expected present value is</w:t>
      </w:r>
      <w:proofErr w:type="gramEnd"/>
      <w:r>
        <w:t xml:space="preserve"> based on an immediate decision.  This could potentially underestimate decision flexibility in a project and the value of a stepwise exploration through gradual disclosure of geological information. Such option values related to exploration decisions are a function of the uncertainty about how much resources we will discover and fluctuations in oil prices and costs. This means that it will be interesting to quantify the value of an upside case, because active management and control of downside risk (</w:t>
      </w:r>
      <w:proofErr w:type="spellStart"/>
      <w:r>
        <w:t>eg</w:t>
      </w:r>
      <w:proofErr w:type="spellEnd"/>
      <w:r>
        <w:t xml:space="preserve"> through stepwise exploration) can provide a significant added value. Thus, it will be important to identify upside potential in addition to the expected profitability when making decisions related to exploration activities.</w:t>
      </w:r>
    </w:p>
    <w:p w14:paraId="5DB2BB41" w14:textId="77777777" w:rsidR="00734DC4" w:rsidRDefault="00734DC4" w:rsidP="00734DC4">
      <w:pPr>
        <w:pStyle w:val="Brdtekst2"/>
        <w:spacing w:after="200"/>
      </w:pPr>
      <w:r>
        <w:t xml:space="preserve">There are various methods to try to reveal the upside and potential real options. Along with the strategic management </w:t>
      </w:r>
      <w:proofErr w:type="gramStart"/>
      <w:r>
        <w:t>literature ,</w:t>
      </w:r>
      <w:proofErr w:type="gramEnd"/>
      <w:r>
        <w:t xml:space="preserve"> we argue that it may be useful, in addition to the stochastic Monte Carlo analysis, also to employ a scenario-</w:t>
      </w:r>
      <w:proofErr w:type="spellStart"/>
      <w:r>
        <w:t>modeling</w:t>
      </w:r>
      <w:proofErr w:type="spellEnd"/>
      <w:r>
        <w:t xml:space="preserve"> approach when faced with high levels of uncertainty and sequential investments. Combining economic Monte Carlo simulation based on geological play analysis with scenario analysis represents, in our view, a useful approach to estimating the economic value of undiscovered oil and gas resources in an unknown area. In an earlier paper (Henriksen et al. (2012) we estimated the economic value of undiscovered petroleum resources in the sea areas off the </w:t>
      </w:r>
      <w:proofErr w:type="spellStart"/>
      <w:r>
        <w:t>Lofoten</w:t>
      </w:r>
      <w:proofErr w:type="spellEnd"/>
      <w:r>
        <w:t xml:space="preserve"> islands in Norway combining the two methods.</w:t>
      </w:r>
    </w:p>
    <w:p w14:paraId="2CC6A014" w14:textId="77777777" w:rsidR="00DC69F1" w:rsidRPr="00A247C7" w:rsidRDefault="00734DC4" w:rsidP="00734DC4">
      <w:pPr>
        <w:pStyle w:val="Brdtekst2"/>
        <w:spacing w:after="200"/>
        <w:rPr>
          <w:i/>
        </w:rPr>
      </w:pPr>
      <w:r>
        <w:t xml:space="preserve">In this paper we develop three main scenarios. The </w:t>
      </w:r>
      <w:proofErr w:type="spellStart"/>
      <w:r>
        <w:t>scenarioes</w:t>
      </w:r>
      <w:proofErr w:type="spellEnd"/>
      <w:r>
        <w:t xml:space="preserve"> differs based on possible discoveries and resource outcomes of the exploration activity in one area, the </w:t>
      </w:r>
      <w:proofErr w:type="spellStart"/>
      <w:r>
        <w:t>Bjarmeland</w:t>
      </w:r>
      <w:proofErr w:type="spellEnd"/>
      <w:r>
        <w:t xml:space="preserve"> Platform. The </w:t>
      </w:r>
      <w:proofErr w:type="spellStart"/>
      <w:r>
        <w:t>Bjarmeland</w:t>
      </w:r>
      <w:proofErr w:type="spellEnd"/>
      <w:r>
        <w:t xml:space="preserve"> Platform is characterised by relatively few geological structures, but certain large ones could be important as gas traps. Large discoveries in this area would be considerable important to develop gas infrastructure in the area to support smaller discoveries to become profitable to develop as fields. </w:t>
      </w:r>
    </w:p>
    <w:p w14:paraId="5AF7F595" w14:textId="77777777" w:rsidR="00DC69F1" w:rsidRPr="00D767DA" w:rsidRDefault="00DC69F1" w:rsidP="00DC69F1">
      <w:pPr>
        <w:pStyle w:val="Overskrift2"/>
        <w:rPr>
          <w:i w:val="0"/>
          <w:sz w:val="24"/>
          <w:szCs w:val="24"/>
        </w:rPr>
      </w:pPr>
      <w:r w:rsidRPr="00D767DA">
        <w:rPr>
          <w:i w:val="0"/>
          <w:sz w:val="24"/>
          <w:szCs w:val="24"/>
        </w:rPr>
        <w:lastRenderedPageBreak/>
        <w:t>Results</w:t>
      </w:r>
    </w:p>
    <w:p w14:paraId="7595388E" w14:textId="77777777" w:rsidR="00734DC4" w:rsidRDefault="00734DC4" w:rsidP="00734DC4">
      <w:pPr>
        <w:pStyle w:val="Brdtekst2"/>
        <w:spacing w:after="200"/>
      </w:pPr>
      <w:r>
        <w:t xml:space="preserve">Based on the resource distributions from the play analysis and the given assumptions, we calculate a positive expected present value using a 4 percent real discount rate.  </w:t>
      </w:r>
    </w:p>
    <w:p w14:paraId="78A7A135" w14:textId="77777777" w:rsidR="00734DC4" w:rsidRDefault="00734DC4" w:rsidP="00734DC4">
      <w:pPr>
        <w:pStyle w:val="Brdtekst2"/>
        <w:spacing w:after="200"/>
      </w:pPr>
      <w:r>
        <w:t xml:space="preserve">Based on the given assumptions there will be about 75% probability that the net present value is positive and consequently 25% probability that the NPV is negative. </w:t>
      </w:r>
    </w:p>
    <w:p w14:paraId="51E07799" w14:textId="77777777" w:rsidR="00DC69F1" w:rsidRPr="00D767DA" w:rsidRDefault="00734DC4" w:rsidP="00734DC4">
      <w:pPr>
        <w:pStyle w:val="Brdtekst2"/>
        <w:spacing w:after="200"/>
        <w:rPr>
          <w:i/>
        </w:rPr>
      </w:pPr>
      <w:r>
        <w:t xml:space="preserve">However, there is significant upside-value that also is estimated. The analysis also shows that if exploration on </w:t>
      </w:r>
      <w:proofErr w:type="spellStart"/>
      <w:r>
        <w:t>Bjarmeland</w:t>
      </w:r>
      <w:proofErr w:type="spellEnd"/>
      <w:r>
        <w:t xml:space="preserve"> Platform provides great discoveries it will be five per cent probability that the net present value is equal to 235 billion or more.</w:t>
      </w:r>
    </w:p>
    <w:p w14:paraId="2B590079" w14:textId="77777777" w:rsidR="00DC69F1" w:rsidRPr="00D767DA" w:rsidRDefault="00DC69F1">
      <w:pPr>
        <w:pStyle w:val="Overskrift2"/>
        <w:jc w:val="both"/>
        <w:rPr>
          <w:i w:val="0"/>
          <w:sz w:val="24"/>
          <w:szCs w:val="24"/>
        </w:rPr>
      </w:pPr>
      <w:r w:rsidRPr="00D767DA">
        <w:rPr>
          <w:i w:val="0"/>
          <w:sz w:val="24"/>
          <w:szCs w:val="24"/>
        </w:rPr>
        <w:t>Conclusions</w:t>
      </w:r>
    </w:p>
    <w:p w14:paraId="1073FE46" w14:textId="77777777" w:rsidR="00734DC4" w:rsidRDefault="00734DC4" w:rsidP="00734DC4">
      <w:pPr>
        <w:pStyle w:val="Brdtekst2"/>
        <w:spacing w:after="200"/>
      </w:pPr>
      <w:r>
        <w:t xml:space="preserve">The analysis shows that there can be a significant resource and value upside related to petroleum activities in this area. </w:t>
      </w:r>
    </w:p>
    <w:p w14:paraId="4CEE6E83" w14:textId="77777777" w:rsidR="00734DC4" w:rsidRDefault="00734DC4" w:rsidP="00734DC4">
      <w:pPr>
        <w:pStyle w:val="Brdtekst2"/>
        <w:spacing w:after="200"/>
      </w:pPr>
      <w:r>
        <w:t>Through a step-wise exploration of the area, the cost of clarifying the resource potential is limited, while the upside could be significant.</w:t>
      </w:r>
    </w:p>
    <w:p w14:paraId="7212826F" w14:textId="77777777" w:rsidR="00DC69F1" w:rsidRPr="00D767DA" w:rsidRDefault="00734DC4" w:rsidP="00734DC4">
      <w:pPr>
        <w:pStyle w:val="Brdtekst2"/>
        <w:spacing w:after="200"/>
        <w:rPr>
          <w:i/>
        </w:rPr>
      </w:pPr>
      <w:r>
        <w:t xml:space="preserve"> Based on the economic analysis only, a step-by-step exploration of the area, which starts with the potential big accumulations, will serve as a robust strategy to clarify the potential volumes in the area, and to clarify whether we have resources that can be produced.</w:t>
      </w:r>
    </w:p>
    <w:p w14:paraId="4B22DD47" w14:textId="77777777" w:rsidR="00DC69F1" w:rsidRPr="00D767DA" w:rsidRDefault="00DC69F1">
      <w:pPr>
        <w:pStyle w:val="Overskrift2"/>
        <w:rPr>
          <w:i w:val="0"/>
          <w:sz w:val="24"/>
          <w:szCs w:val="24"/>
        </w:rPr>
      </w:pPr>
      <w:r w:rsidRPr="00D767DA">
        <w:rPr>
          <w:i w:val="0"/>
          <w:sz w:val="24"/>
          <w:szCs w:val="24"/>
        </w:rPr>
        <w:t>References</w:t>
      </w:r>
    </w:p>
    <w:p w14:paraId="138FB780" w14:textId="77777777" w:rsidR="00734DC4" w:rsidRDefault="00734DC4" w:rsidP="00734DC4">
      <w:pPr>
        <w:pStyle w:val="Brdtekst2"/>
        <w:spacing w:after="200"/>
      </w:pPr>
      <w:proofErr w:type="spellStart"/>
      <w:r w:rsidRPr="00734DC4">
        <w:rPr>
          <w:lang w:val="nb-NO"/>
        </w:rPr>
        <w:t>Alessandri</w:t>
      </w:r>
      <w:proofErr w:type="spellEnd"/>
      <w:r w:rsidRPr="00734DC4">
        <w:rPr>
          <w:lang w:val="nb-NO"/>
        </w:rPr>
        <w:t xml:space="preserve">, T. M., </w:t>
      </w:r>
      <w:proofErr w:type="gramStart"/>
      <w:r w:rsidRPr="00734DC4">
        <w:rPr>
          <w:lang w:val="nb-NO"/>
        </w:rPr>
        <w:t>et</w:t>
      </w:r>
      <w:proofErr w:type="gramEnd"/>
      <w:r w:rsidRPr="00734DC4">
        <w:rPr>
          <w:lang w:val="nb-NO"/>
        </w:rPr>
        <w:t xml:space="preserve"> al. </w:t>
      </w:r>
      <w:r>
        <w:t>(2004):”Managing risk and uncertainty in complex capital projects”, The Quarterly Review of Economics and Finance 44(5), 751-767.</w:t>
      </w:r>
    </w:p>
    <w:p w14:paraId="0B7F60A7" w14:textId="77777777" w:rsidR="00734DC4" w:rsidRDefault="00734DC4" w:rsidP="00734DC4">
      <w:pPr>
        <w:pStyle w:val="Brdtekst2"/>
        <w:spacing w:after="200"/>
      </w:pPr>
      <w:r>
        <w:t xml:space="preserve">Cornelius, P., M. Romani and A. r Van De </w:t>
      </w:r>
      <w:proofErr w:type="spellStart"/>
      <w:r>
        <w:t>Putte</w:t>
      </w:r>
      <w:proofErr w:type="spellEnd"/>
      <w:r>
        <w:t xml:space="preserve"> (2004):”Three decades of scenario planning in Shell: experience and possible extensions in the future”, Paper presented for the 24th IAEE conference, Washington D.C, July 10th 2004.</w:t>
      </w:r>
    </w:p>
    <w:p w14:paraId="30AB8E28" w14:textId="77777777" w:rsidR="00734DC4" w:rsidRDefault="00734DC4" w:rsidP="00734DC4">
      <w:pPr>
        <w:pStyle w:val="Brdtekst2"/>
        <w:spacing w:after="200"/>
      </w:pPr>
      <w:r>
        <w:t xml:space="preserve">Courtney, H. G., Kirkland, J. and </w:t>
      </w:r>
      <w:proofErr w:type="spellStart"/>
      <w:r>
        <w:t>Viguerie</w:t>
      </w:r>
      <w:proofErr w:type="spellEnd"/>
      <w:r>
        <w:t>, S. P. (1997): “Strategy under uncertainty”, Harvard Business Review, November-December 1997, pp. 81-90.</w:t>
      </w:r>
    </w:p>
    <w:p w14:paraId="407963CE" w14:textId="77777777" w:rsidR="00734DC4" w:rsidRDefault="00734DC4" w:rsidP="00734DC4">
      <w:pPr>
        <w:pStyle w:val="Brdtekst2"/>
        <w:spacing w:after="200"/>
      </w:pPr>
      <w:r>
        <w:t xml:space="preserve">Henriksen, B., Kvaløy, M., Petterson, C, </w:t>
      </w:r>
      <w:proofErr w:type="spellStart"/>
      <w:r>
        <w:t>Sorenes</w:t>
      </w:r>
      <w:proofErr w:type="spellEnd"/>
      <w:r>
        <w:t xml:space="preserve">, T.&amp; Toft, A (2012): Economic Analysis of </w:t>
      </w:r>
      <w:proofErr w:type="spellStart"/>
      <w:r>
        <w:t>Undisovered</w:t>
      </w:r>
      <w:proofErr w:type="spellEnd"/>
      <w:r>
        <w:t xml:space="preserve"> Petroleum Resources in the Unopened Sea Areas off the </w:t>
      </w:r>
      <w:proofErr w:type="spellStart"/>
      <w:r>
        <w:t>Lofoten</w:t>
      </w:r>
      <w:proofErr w:type="spellEnd"/>
      <w:r>
        <w:t xml:space="preserve"> Islands in Northern Norway: A Combined Monte-Carlo and Scenario Planning Approach, USAEE Working Paper No. 12-134 </w:t>
      </w:r>
    </w:p>
    <w:p w14:paraId="0BF6B66C" w14:textId="77777777" w:rsidR="00734DC4" w:rsidRDefault="00734DC4" w:rsidP="00734DC4">
      <w:pPr>
        <w:pStyle w:val="Brdtekst2"/>
        <w:spacing w:after="200"/>
      </w:pPr>
      <w:r>
        <w:t>Miller, K.D and Waller, H. G. (2003):”</w:t>
      </w:r>
      <w:proofErr w:type="spellStart"/>
      <w:r>
        <w:t>Scenarios</w:t>
      </w:r>
      <w:proofErr w:type="gramStart"/>
      <w:r>
        <w:t>,real</w:t>
      </w:r>
      <w:proofErr w:type="spellEnd"/>
      <w:proofErr w:type="gramEnd"/>
      <w:r>
        <w:t xml:space="preserve"> options and integrated risk management”, Long Range Planning 36(1), 93-107.</w:t>
      </w:r>
    </w:p>
    <w:p w14:paraId="12C105E2" w14:textId="77777777" w:rsidR="00734DC4" w:rsidRDefault="00734DC4" w:rsidP="00734DC4">
      <w:pPr>
        <w:pStyle w:val="Brdtekst2"/>
        <w:spacing w:after="200"/>
      </w:pPr>
      <w:proofErr w:type="spellStart"/>
      <w:r>
        <w:t>Newendorp</w:t>
      </w:r>
      <w:proofErr w:type="spellEnd"/>
      <w:r>
        <w:t xml:space="preserve">, P. D. (1975): Decision Analysis for Petroleum Exploration. </w:t>
      </w:r>
      <w:proofErr w:type="spellStart"/>
      <w:r>
        <w:t>PennWellBooks</w:t>
      </w:r>
      <w:proofErr w:type="gramStart"/>
      <w:r>
        <w:t>,Tulsa</w:t>
      </w:r>
      <w:proofErr w:type="spellEnd"/>
      <w:proofErr w:type="gramEnd"/>
      <w:r>
        <w:t xml:space="preserve"> Oklahoma.</w:t>
      </w:r>
    </w:p>
    <w:p w14:paraId="120B6EDE" w14:textId="77777777" w:rsidR="00734DC4" w:rsidRDefault="00734DC4" w:rsidP="00734DC4">
      <w:pPr>
        <w:pStyle w:val="Brdtekst2"/>
        <w:spacing w:after="200"/>
      </w:pPr>
      <w:r>
        <w:t xml:space="preserve">Snow, </w:t>
      </w:r>
      <w:proofErr w:type="spellStart"/>
      <w:r>
        <w:t>Doré</w:t>
      </w:r>
      <w:proofErr w:type="spellEnd"/>
      <w:r>
        <w:t xml:space="preserve"> </w:t>
      </w:r>
      <w:proofErr w:type="spellStart"/>
      <w:proofErr w:type="gramStart"/>
      <w:r>
        <w:t>og</w:t>
      </w:r>
      <w:proofErr w:type="spellEnd"/>
      <w:proofErr w:type="gramEnd"/>
      <w:r>
        <w:t xml:space="preserve"> Dorn-Lopez, (1996). </w:t>
      </w:r>
    </w:p>
    <w:p w14:paraId="5BA9043A" w14:textId="77777777" w:rsidR="00734DC4" w:rsidRDefault="00734DC4" w:rsidP="00734DC4">
      <w:pPr>
        <w:pStyle w:val="Brdtekst2"/>
        <w:spacing w:after="200"/>
      </w:pPr>
      <w:r>
        <w:t>Wright, G. &amp; P. Goodwin (2009): “Decision making and planning under low levels of predictability: enhancing the scenario method”; International Journal of Forecasting 25(2009) 813-825.</w:t>
      </w:r>
    </w:p>
    <w:p w14:paraId="7E140D24" w14:textId="77777777" w:rsidR="00DC69F1" w:rsidRDefault="00DC69F1" w:rsidP="00DC69F1">
      <w:pPr>
        <w:pStyle w:val="Brdtekst2"/>
        <w:spacing w:after="200"/>
      </w:pPr>
    </w:p>
    <w:p w14:paraId="624929BE" w14:textId="77777777" w:rsidR="00DC69F1" w:rsidRDefault="00DC69F1" w:rsidP="00DC69F1">
      <w:pPr>
        <w:pStyle w:val="Brdtekst2"/>
        <w:spacing w:after="200"/>
      </w:pPr>
    </w:p>
    <w:sectPr w:rsidR="00DC69F1"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7DA59" w14:textId="77777777" w:rsidR="005A5112" w:rsidRDefault="005A5112">
      <w:r>
        <w:separator/>
      </w:r>
    </w:p>
  </w:endnote>
  <w:endnote w:type="continuationSeparator" w:id="0">
    <w:p w14:paraId="02A91A6C" w14:textId="77777777" w:rsidR="005A5112" w:rsidRDefault="005A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34E0B" w14:textId="77777777" w:rsidR="005A5112" w:rsidRDefault="005A5112">
      <w:r>
        <w:separator/>
      </w:r>
    </w:p>
  </w:footnote>
  <w:footnote w:type="continuationSeparator" w:id="0">
    <w:p w14:paraId="2F370208" w14:textId="77777777" w:rsidR="005A5112" w:rsidRDefault="005A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62C7" w14:textId="77777777" w:rsidR="005A5112" w:rsidRDefault="005A5112" w:rsidP="00DC69F1">
    <w:pPr>
      <w:pStyle w:val="Topptekst"/>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BAE20332">
      <w:start w:val="1"/>
      <w:numFmt w:val="bullet"/>
      <w:lvlText w:val=""/>
      <w:lvlJc w:val="left"/>
      <w:pPr>
        <w:tabs>
          <w:tab w:val="num" w:pos="720"/>
        </w:tabs>
        <w:ind w:left="720" w:hanging="360"/>
      </w:pPr>
      <w:rPr>
        <w:rFonts w:ascii="Symbol" w:hAnsi="Symbol" w:hint="default"/>
      </w:rPr>
    </w:lvl>
    <w:lvl w:ilvl="1" w:tplc="DAEC419A">
      <w:start w:val="1"/>
      <w:numFmt w:val="bullet"/>
      <w:lvlText w:val="o"/>
      <w:lvlJc w:val="left"/>
      <w:pPr>
        <w:tabs>
          <w:tab w:val="num" w:pos="1440"/>
        </w:tabs>
        <w:ind w:left="1440" w:hanging="360"/>
      </w:pPr>
      <w:rPr>
        <w:rFonts w:ascii="Courier New" w:hAnsi="Courier New" w:hint="default"/>
      </w:rPr>
    </w:lvl>
    <w:lvl w:ilvl="2" w:tplc="2EB40842" w:tentative="1">
      <w:start w:val="1"/>
      <w:numFmt w:val="bullet"/>
      <w:lvlText w:val=""/>
      <w:lvlJc w:val="left"/>
      <w:pPr>
        <w:tabs>
          <w:tab w:val="num" w:pos="2160"/>
        </w:tabs>
        <w:ind w:left="2160" w:hanging="360"/>
      </w:pPr>
      <w:rPr>
        <w:rFonts w:ascii="Wingdings" w:hAnsi="Wingdings" w:hint="default"/>
      </w:rPr>
    </w:lvl>
    <w:lvl w:ilvl="3" w:tplc="2892ADEC" w:tentative="1">
      <w:start w:val="1"/>
      <w:numFmt w:val="bullet"/>
      <w:lvlText w:val=""/>
      <w:lvlJc w:val="left"/>
      <w:pPr>
        <w:tabs>
          <w:tab w:val="num" w:pos="2880"/>
        </w:tabs>
        <w:ind w:left="2880" w:hanging="360"/>
      </w:pPr>
      <w:rPr>
        <w:rFonts w:ascii="Symbol" w:hAnsi="Symbol" w:hint="default"/>
      </w:rPr>
    </w:lvl>
    <w:lvl w:ilvl="4" w:tplc="E3D869BC" w:tentative="1">
      <w:start w:val="1"/>
      <w:numFmt w:val="bullet"/>
      <w:lvlText w:val="o"/>
      <w:lvlJc w:val="left"/>
      <w:pPr>
        <w:tabs>
          <w:tab w:val="num" w:pos="3600"/>
        </w:tabs>
        <w:ind w:left="3600" w:hanging="360"/>
      </w:pPr>
      <w:rPr>
        <w:rFonts w:ascii="Courier New" w:hAnsi="Courier New" w:hint="default"/>
      </w:rPr>
    </w:lvl>
    <w:lvl w:ilvl="5" w:tplc="F366308A" w:tentative="1">
      <w:start w:val="1"/>
      <w:numFmt w:val="bullet"/>
      <w:lvlText w:val=""/>
      <w:lvlJc w:val="left"/>
      <w:pPr>
        <w:tabs>
          <w:tab w:val="num" w:pos="4320"/>
        </w:tabs>
        <w:ind w:left="4320" w:hanging="360"/>
      </w:pPr>
      <w:rPr>
        <w:rFonts w:ascii="Wingdings" w:hAnsi="Wingdings" w:hint="default"/>
      </w:rPr>
    </w:lvl>
    <w:lvl w:ilvl="6" w:tplc="92680C6E" w:tentative="1">
      <w:start w:val="1"/>
      <w:numFmt w:val="bullet"/>
      <w:lvlText w:val=""/>
      <w:lvlJc w:val="left"/>
      <w:pPr>
        <w:tabs>
          <w:tab w:val="num" w:pos="5040"/>
        </w:tabs>
        <w:ind w:left="5040" w:hanging="360"/>
      </w:pPr>
      <w:rPr>
        <w:rFonts w:ascii="Symbol" w:hAnsi="Symbol" w:hint="default"/>
      </w:rPr>
    </w:lvl>
    <w:lvl w:ilvl="7" w:tplc="2DE65CC2" w:tentative="1">
      <w:start w:val="1"/>
      <w:numFmt w:val="bullet"/>
      <w:lvlText w:val="o"/>
      <w:lvlJc w:val="left"/>
      <w:pPr>
        <w:tabs>
          <w:tab w:val="num" w:pos="5760"/>
        </w:tabs>
        <w:ind w:left="5760" w:hanging="360"/>
      </w:pPr>
      <w:rPr>
        <w:rFonts w:ascii="Courier New" w:hAnsi="Courier New" w:hint="default"/>
      </w:rPr>
    </w:lvl>
    <w:lvl w:ilvl="8" w:tplc="DA8CD15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EADEC670">
      <w:start w:val="1"/>
      <w:numFmt w:val="lowerRoman"/>
      <w:lvlText w:val="%1.)"/>
      <w:lvlJc w:val="left"/>
      <w:pPr>
        <w:tabs>
          <w:tab w:val="num" w:pos="540"/>
        </w:tabs>
        <w:ind w:left="255" w:hanging="435"/>
      </w:pPr>
      <w:rPr>
        <w:rFonts w:hint="default"/>
      </w:rPr>
    </w:lvl>
    <w:lvl w:ilvl="1" w:tplc="4442026C" w:tentative="1">
      <w:start w:val="1"/>
      <w:numFmt w:val="lowerLetter"/>
      <w:lvlText w:val="%2."/>
      <w:lvlJc w:val="left"/>
      <w:pPr>
        <w:tabs>
          <w:tab w:val="num" w:pos="1260"/>
        </w:tabs>
        <w:ind w:left="1260" w:hanging="360"/>
      </w:pPr>
    </w:lvl>
    <w:lvl w:ilvl="2" w:tplc="67942A78" w:tentative="1">
      <w:start w:val="1"/>
      <w:numFmt w:val="lowerRoman"/>
      <w:lvlText w:val="%3."/>
      <w:lvlJc w:val="right"/>
      <w:pPr>
        <w:tabs>
          <w:tab w:val="num" w:pos="1980"/>
        </w:tabs>
        <w:ind w:left="1980" w:hanging="180"/>
      </w:pPr>
    </w:lvl>
    <w:lvl w:ilvl="3" w:tplc="AF085472" w:tentative="1">
      <w:start w:val="1"/>
      <w:numFmt w:val="decimal"/>
      <w:lvlText w:val="%4."/>
      <w:lvlJc w:val="left"/>
      <w:pPr>
        <w:tabs>
          <w:tab w:val="num" w:pos="2700"/>
        </w:tabs>
        <w:ind w:left="2700" w:hanging="360"/>
      </w:pPr>
    </w:lvl>
    <w:lvl w:ilvl="4" w:tplc="2F846746" w:tentative="1">
      <w:start w:val="1"/>
      <w:numFmt w:val="lowerLetter"/>
      <w:lvlText w:val="%5."/>
      <w:lvlJc w:val="left"/>
      <w:pPr>
        <w:tabs>
          <w:tab w:val="num" w:pos="3420"/>
        </w:tabs>
        <w:ind w:left="3420" w:hanging="360"/>
      </w:pPr>
    </w:lvl>
    <w:lvl w:ilvl="5" w:tplc="63065576" w:tentative="1">
      <w:start w:val="1"/>
      <w:numFmt w:val="lowerRoman"/>
      <w:lvlText w:val="%6."/>
      <w:lvlJc w:val="right"/>
      <w:pPr>
        <w:tabs>
          <w:tab w:val="num" w:pos="4140"/>
        </w:tabs>
        <w:ind w:left="4140" w:hanging="180"/>
      </w:pPr>
    </w:lvl>
    <w:lvl w:ilvl="6" w:tplc="2B78211C" w:tentative="1">
      <w:start w:val="1"/>
      <w:numFmt w:val="decimal"/>
      <w:lvlText w:val="%7."/>
      <w:lvlJc w:val="left"/>
      <w:pPr>
        <w:tabs>
          <w:tab w:val="num" w:pos="4860"/>
        </w:tabs>
        <w:ind w:left="4860" w:hanging="360"/>
      </w:pPr>
    </w:lvl>
    <w:lvl w:ilvl="7" w:tplc="85B4ADA2" w:tentative="1">
      <w:start w:val="1"/>
      <w:numFmt w:val="lowerLetter"/>
      <w:lvlText w:val="%8."/>
      <w:lvlJc w:val="left"/>
      <w:pPr>
        <w:tabs>
          <w:tab w:val="num" w:pos="5580"/>
        </w:tabs>
        <w:ind w:left="5580" w:hanging="360"/>
      </w:pPr>
    </w:lvl>
    <w:lvl w:ilvl="8" w:tplc="C85043D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AF4C96A8">
      <w:start w:val="1"/>
      <w:numFmt w:val="bullet"/>
      <w:lvlText w:val=""/>
      <w:lvlJc w:val="left"/>
      <w:pPr>
        <w:tabs>
          <w:tab w:val="num" w:pos="720"/>
        </w:tabs>
        <w:ind w:left="720" w:hanging="360"/>
      </w:pPr>
      <w:rPr>
        <w:rFonts w:ascii="Symbol" w:hAnsi="Symbol" w:hint="default"/>
      </w:rPr>
    </w:lvl>
    <w:lvl w:ilvl="1" w:tplc="4B8A3FC0" w:tentative="1">
      <w:start w:val="1"/>
      <w:numFmt w:val="bullet"/>
      <w:lvlText w:val="o"/>
      <w:lvlJc w:val="left"/>
      <w:pPr>
        <w:tabs>
          <w:tab w:val="num" w:pos="1440"/>
        </w:tabs>
        <w:ind w:left="1440" w:hanging="360"/>
      </w:pPr>
      <w:rPr>
        <w:rFonts w:ascii="Courier New" w:hAnsi="Courier New" w:hint="default"/>
      </w:rPr>
    </w:lvl>
    <w:lvl w:ilvl="2" w:tplc="FEB2801C" w:tentative="1">
      <w:start w:val="1"/>
      <w:numFmt w:val="bullet"/>
      <w:lvlText w:val=""/>
      <w:lvlJc w:val="left"/>
      <w:pPr>
        <w:tabs>
          <w:tab w:val="num" w:pos="2160"/>
        </w:tabs>
        <w:ind w:left="2160" w:hanging="360"/>
      </w:pPr>
      <w:rPr>
        <w:rFonts w:ascii="Wingdings" w:hAnsi="Wingdings" w:hint="default"/>
      </w:rPr>
    </w:lvl>
    <w:lvl w:ilvl="3" w:tplc="21202B52" w:tentative="1">
      <w:start w:val="1"/>
      <w:numFmt w:val="bullet"/>
      <w:lvlText w:val=""/>
      <w:lvlJc w:val="left"/>
      <w:pPr>
        <w:tabs>
          <w:tab w:val="num" w:pos="2880"/>
        </w:tabs>
        <w:ind w:left="2880" w:hanging="360"/>
      </w:pPr>
      <w:rPr>
        <w:rFonts w:ascii="Symbol" w:hAnsi="Symbol" w:hint="default"/>
      </w:rPr>
    </w:lvl>
    <w:lvl w:ilvl="4" w:tplc="4874D8E8" w:tentative="1">
      <w:start w:val="1"/>
      <w:numFmt w:val="bullet"/>
      <w:lvlText w:val="o"/>
      <w:lvlJc w:val="left"/>
      <w:pPr>
        <w:tabs>
          <w:tab w:val="num" w:pos="3600"/>
        </w:tabs>
        <w:ind w:left="3600" w:hanging="360"/>
      </w:pPr>
      <w:rPr>
        <w:rFonts w:ascii="Courier New" w:hAnsi="Courier New" w:hint="default"/>
      </w:rPr>
    </w:lvl>
    <w:lvl w:ilvl="5" w:tplc="E670F8F2" w:tentative="1">
      <w:start w:val="1"/>
      <w:numFmt w:val="bullet"/>
      <w:lvlText w:val=""/>
      <w:lvlJc w:val="left"/>
      <w:pPr>
        <w:tabs>
          <w:tab w:val="num" w:pos="4320"/>
        </w:tabs>
        <w:ind w:left="4320" w:hanging="360"/>
      </w:pPr>
      <w:rPr>
        <w:rFonts w:ascii="Wingdings" w:hAnsi="Wingdings" w:hint="default"/>
      </w:rPr>
    </w:lvl>
    <w:lvl w:ilvl="6" w:tplc="E03CEDFC" w:tentative="1">
      <w:start w:val="1"/>
      <w:numFmt w:val="bullet"/>
      <w:lvlText w:val=""/>
      <w:lvlJc w:val="left"/>
      <w:pPr>
        <w:tabs>
          <w:tab w:val="num" w:pos="5040"/>
        </w:tabs>
        <w:ind w:left="5040" w:hanging="360"/>
      </w:pPr>
      <w:rPr>
        <w:rFonts w:ascii="Symbol" w:hAnsi="Symbol" w:hint="default"/>
      </w:rPr>
    </w:lvl>
    <w:lvl w:ilvl="7" w:tplc="7FB23C16" w:tentative="1">
      <w:start w:val="1"/>
      <w:numFmt w:val="bullet"/>
      <w:lvlText w:val="o"/>
      <w:lvlJc w:val="left"/>
      <w:pPr>
        <w:tabs>
          <w:tab w:val="num" w:pos="5760"/>
        </w:tabs>
        <w:ind w:left="5760" w:hanging="360"/>
      </w:pPr>
      <w:rPr>
        <w:rFonts w:ascii="Courier New" w:hAnsi="Courier New" w:hint="default"/>
      </w:rPr>
    </w:lvl>
    <w:lvl w:ilvl="8" w:tplc="708060C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448AE730">
      <w:start w:val="1"/>
      <w:numFmt w:val="lowerRoman"/>
      <w:lvlText w:val="%1.)"/>
      <w:lvlJc w:val="left"/>
      <w:pPr>
        <w:tabs>
          <w:tab w:val="num" w:pos="720"/>
        </w:tabs>
        <w:ind w:left="435" w:hanging="435"/>
      </w:pPr>
      <w:rPr>
        <w:rFonts w:hint="default"/>
      </w:rPr>
    </w:lvl>
    <w:lvl w:ilvl="1" w:tplc="A96E63BC">
      <w:start w:val="8"/>
      <w:numFmt w:val="decimal"/>
      <w:lvlText w:val="%2."/>
      <w:lvlJc w:val="left"/>
      <w:pPr>
        <w:tabs>
          <w:tab w:val="num" w:pos="1080"/>
        </w:tabs>
        <w:ind w:left="1080" w:hanging="360"/>
      </w:pPr>
      <w:rPr>
        <w:rFonts w:hint="default"/>
      </w:rPr>
    </w:lvl>
    <w:lvl w:ilvl="2" w:tplc="B8C29774" w:tentative="1">
      <w:start w:val="1"/>
      <w:numFmt w:val="lowerRoman"/>
      <w:lvlText w:val="%3."/>
      <w:lvlJc w:val="right"/>
      <w:pPr>
        <w:tabs>
          <w:tab w:val="num" w:pos="1800"/>
        </w:tabs>
        <w:ind w:left="1800" w:hanging="180"/>
      </w:pPr>
    </w:lvl>
    <w:lvl w:ilvl="3" w:tplc="C4EE5070" w:tentative="1">
      <w:start w:val="1"/>
      <w:numFmt w:val="decimal"/>
      <w:lvlText w:val="%4."/>
      <w:lvlJc w:val="left"/>
      <w:pPr>
        <w:tabs>
          <w:tab w:val="num" w:pos="2520"/>
        </w:tabs>
        <w:ind w:left="2520" w:hanging="360"/>
      </w:pPr>
    </w:lvl>
    <w:lvl w:ilvl="4" w:tplc="3F6A47A0" w:tentative="1">
      <w:start w:val="1"/>
      <w:numFmt w:val="lowerLetter"/>
      <w:lvlText w:val="%5."/>
      <w:lvlJc w:val="left"/>
      <w:pPr>
        <w:tabs>
          <w:tab w:val="num" w:pos="3240"/>
        </w:tabs>
        <w:ind w:left="3240" w:hanging="360"/>
      </w:pPr>
    </w:lvl>
    <w:lvl w:ilvl="5" w:tplc="1C728568" w:tentative="1">
      <w:start w:val="1"/>
      <w:numFmt w:val="lowerRoman"/>
      <w:lvlText w:val="%6."/>
      <w:lvlJc w:val="right"/>
      <w:pPr>
        <w:tabs>
          <w:tab w:val="num" w:pos="3960"/>
        </w:tabs>
        <w:ind w:left="3960" w:hanging="180"/>
      </w:pPr>
    </w:lvl>
    <w:lvl w:ilvl="6" w:tplc="7C4257C2" w:tentative="1">
      <w:start w:val="1"/>
      <w:numFmt w:val="decimal"/>
      <w:lvlText w:val="%7."/>
      <w:lvlJc w:val="left"/>
      <w:pPr>
        <w:tabs>
          <w:tab w:val="num" w:pos="4680"/>
        </w:tabs>
        <w:ind w:left="4680" w:hanging="360"/>
      </w:pPr>
    </w:lvl>
    <w:lvl w:ilvl="7" w:tplc="3D4AAECA" w:tentative="1">
      <w:start w:val="1"/>
      <w:numFmt w:val="lowerLetter"/>
      <w:lvlText w:val="%8."/>
      <w:lvlJc w:val="left"/>
      <w:pPr>
        <w:tabs>
          <w:tab w:val="num" w:pos="5400"/>
        </w:tabs>
        <w:ind w:left="5400" w:hanging="360"/>
      </w:pPr>
    </w:lvl>
    <w:lvl w:ilvl="8" w:tplc="065086F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3732030A">
      <w:start w:val="1"/>
      <w:numFmt w:val="lowerLetter"/>
      <w:lvlText w:val="%1)"/>
      <w:lvlJc w:val="left"/>
      <w:pPr>
        <w:tabs>
          <w:tab w:val="num" w:pos="720"/>
        </w:tabs>
        <w:ind w:left="720" w:hanging="360"/>
      </w:pPr>
    </w:lvl>
    <w:lvl w:ilvl="1" w:tplc="1950682E" w:tentative="1">
      <w:start w:val="1"/>
      <w:numFmt w:val="lowerLetter"/>
      <w:lvlText w:val="%2."/>
      <w:lvlJc w:val="left"/>
      <w:pPr>
        <w:tabs>
          <w:tab w:val="num" w:pos="1440"/>
        </w:tabs>
        <w:ind w:left="1440" w:hanging="360"/>
      </w:pPr>
    </w:lvl>
    <w:lvl w:ilvl="2" w:tplc="3DD69F5A" w:tentative="1">
      <w:start w:val="1"/>
      <w:numFmt w:val="lowerRoman"/>
      <w:lvlText w:val="%3."/>
      <w:lvlJc w:val="right"/>
      <w:pPr>
        <w:tabs>
          <w:tab w:val="num" w:pos="2160"/>
        </w:tabs>
        <w:ind w:left="2160" w:hanging="180"/>
      </w:pPr>
    </w:lvl>
    <w:lvl w:ilvl="3" w:tplc="ED4AB3A0" w:tentative="1">
      <w:start w:val="1"/>
      <w:numFmt w:val="decimal"/>
      <w:lvlText w:val="%4."/>
      <w:lvlJc w:val="left"/>
      <w:pPr>
        <w:tabs>
          <w:tab w:val="num" w:pos="2880"/>
        </w:tabs>
        <w:ind w:left="2880" w:hanging="360"/>
      </w:pPr>
    </w:lvl>
    <w:lvl w:ilvl="4" w:tplc="B0789A0E" w:tentative="1">
      <w:start w:val="1"/>
      <w:numFmt w:val="lowerLetter"/>
      <w:lvlText w:val="%5."/>
      <w:lvlJc w:val="left"/>
      <w:pPr>
        <w:tabs>
          <w:tab w:val="num" w:pos="3600"/>
        </w:tabs>
        <w:ind w:left="3600" w:hanging="360"/>
      </w:pPr>
    </w:lvl>
    <w:lvl w:ilvl="5" w:tplc="88D6E4F0" w:tentative="1">
      <w:start w:val="1"/>
      <w:numFmt w:val="lowerRoman"/>
      <w:lvlText w:val="%6."/>
      <w:lvlJc w:val="right"/>
      <w:pPr>
        <w:tabs>
          <w:tab w:val="num" w:pos="4320"/>
        </w:tabs>
        <w:ind w:left="4320" w:hanging="180"/>
      </w:pPr>
    </w:lvl>
    <w:lvl w:ilvl="6" w:tplc="8C8E9284" w:tentative="1">
      <w:start w:val="1"/>
      <w:numFmt w:val="decimal"/>
      <w:lvlText w:val="%7."/>
      <w:lvlJc w:val="left"/>
      <w:pPr>
        <w:tabs>
          <w:tab w:val="num" w:pos="5040"/>
        </w:tabs>
        <w:ind w:left="5040" w:hanging="360"/>
      </w:pPr>
    </w:lvl>
    <w:lvl w:ilvl="7" w:tplc="542C8C6E" w:tentative="1">
      <w:start w:val="1"/>
      <w:numFmt w:val="lowerLetter"/>
      <w:lvlText w:val="%8."/>
      <w:lvlJc w:val="left"/>
      <w:pPr>
        <w:tabs>
          <w:tab w:val="num" w:pos="5760"/>
        </w:tabs>
        <w:ind w:left="5760" w:hanging="360"/>
      </w:pPr>
    </w:lvl>
    <w:lvl w:ilvl="8" w:tplc="F204105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8256B2B0">
      <w:start w:val="1"/>
      <w:numFmt w:val="lowerRoman"/>
      <w:lvlText w:val="%1.)"/>
      <w:lvlJc w:val="left"/>
      <w:pPr>
        <w:tabs>
          <w:tab w:val="num" w:pos="720"/>
        </w:tabs>
        <w:ind w:left="435" w:hanging="435"/>
      </w:pPr>
      <w:rPr>
        <w:rFonts w:hint="default"/>
      </w:rPr>
    </w:lvl>
    <w:lvl w:ilvl="1" w:tplc="7F8488D6" w:tentative="1">
      <w:start w:val="1"/>
      <w:numFmt w:val="lowerLetter"/>
      <w:lvlText w:val="%2."/>
      <w:lvlJc w:val="left"/>
      <w:pPr>
        <w:tabs>
          <w:tab w:val="num" w:pos="1440"/>
        </w:tabs>
        <w:ind w:left="1440" w:hanging="360"/>
      </w:pPr>
    </w:lvl>
    <w:lvl w:ilvl="2" w:tplc="1E68FEE4" w:tentative="1">
      <w:start w:val="1"/>
      <w:numFmt w:val="lowerRoman"/>
      <w:lvlText w:val="%3."/>
      <w:lvlJc w:val="right"/>
      <w:pPr>
        <w:tabs>
          <w:tab w:val="num" w:pos="2160"/>
        </w:tabs>
        <w:ind w:left="2160" w:hanging="180"/>
      </w:pPr>
    </w:lvl>
    <w:lvl w:ilvl="3" w:tplc="04822EAE" w:tentative="1">
      <w:start w:val="1"/>
      <w:numFmt w:val="decimal"/>
      <w:lvlText w:val="%4."/>
      <w:lvlJc w:val="left"/>
      <w:pPr>
        <w:tabs>
          <w:tab w:val="num" w:pos="2880"/>
        </w:tabs>
        <w:ind w:left="2880" w:hanging="360"/>
      </w:pPr>
    </w:lvl>
    <w:lvl w:ilvl="4" w:tplc="3D1CC774" w:tentative="1">
      <w:start w:val="1"/>
      <w:numFmt w:val="lowerLetter"/>
      <w:lvlText w:val="%5."/>
      <w:lvlJc w:val="left"/>
      <w:pPr>
        <w:tabs>
          <w:tab w:val="num" w:pos="3600"/>
        </w:tabs>
        <w:ind w:left="3600" w:hanging="360"/>
      </w:pPr>
    </w:lvl>
    <w:lvl w:ilvl="5" w:tplc="2EE0CADE" w:tentative="1">
      <w:start w:val="1"/>
      <w:numFmt w:val="lowerRoman"/>
      <w:lvlText w:val="%6."/>
      <w:lvlJc w:val="right"/>
      <w:pPr>
        <w:tabs>
          <w:tab w:val="num" w:pos="4320"/>
        </w:tabs>
        <w:ind w:left="4320" w:hanging="180"/>
      </w:pPr>
    </w:lvl>
    <w:lvl w:ilvl="6" w:tplc="50AE9FEA" w:tentative="1">
      <w:start w:val="1"/>
      <w:numFmt w:val="decimal"/>
      <w:lvlText w:val="%7."/>
      <w:lvlJc w:val="left"/>
      <w:pPr>
        <w:tabs>
          <w:tab w:val="num" w:pos="5040"/>
        </w:tabs>
        <w:ind w:left="5040" w:hanging="360"/>
      </w:pPr>
    </w:lvl>
    <w:lvl w:ilvl="7" w:tplc="421EF4AA" w:tentative="1">
      <w:start w:val="1"/>
      <w:numFmt w:val="lowerLetter"/>
      <w:lvlText w:val="%8."/>
      <w:lvlJc w:val="left"/>
      <w:pPr>
        <w:tabs>
          <w:tab w:val="num" w:pos="5760"/>
        </w:tabs>
        <w:ind w:left="5760" w:hanging="360"/>
      </w:pPr>
    </w:lvl>
    <w:lvl w:ilvl="8" w:tplc="E47ADB4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23667E8E">
      <w:start w:val="1"/>
      <w:numFmt w:val="bullet"/>
      <w:lvlText w:val=""/>
      <w:lvlJc w:val="left"/>
      <w:pPr>
        <w:tabs>
          <w:tab w:val="num" w:pos="720"/>
        </w:tabs>
        <w:ind w:left="720" w:hanging="360"/>
      </w:pPr>
      <w:rPr>
        <w:rFonts w:ascii="Symbol" w:hAnsi="Symbol" w:hint="default"/>
      </w:rPr>
    </w:lvl>
    <w:lvl w:ilvl="1" w:tplc="6A06C462" w:tentative="1">
      <w:start w:val="1"/>
      <w:numFmt w:val="bullet"/>
      <w:lvlText w:val="o"/>
      <w:lvlJc w:val="left"/>
      <w:pPr>
        <w:tabs>
          <w:tab w:val="num" w:pos="1440"/>
        </w:tabs>
        <w:ind w:left="1440" w:hanging="360"/>
      </w:pPr>
      <w:rPr>
        <w:rFonts w:ascii="Courier New" w:hAnsi="Courier New" w:hint="default"/>
      </w:rPr>
    </w:lvl>
    <w:lvl w:ilvl="2" w:tplc="9EC096D6" w:tentative="1">
      <w:start w:val="1"/>
      <w:numFmt w:val="bullet"/>
      <w:lvlText w:val=""/>
      <w:lvlJc w:val="left"/>
      <w:pPr>
        <w:tabs>
          <w:tab w:val="num" w:pos="2160"/>
        </w:tabs>
        <w:ind w:left="2160" w:hanging="360"/>
      </w:pPr>
      <w:rPr>
        <w:rFonts w:ascii="Wingdings" w:hAnsi="Wingdings" w:hint="default"/>
      </w:rPr>
    </w:lvl>
    <w:lvl w:ilvl="3" w:tplc="19E6EAAC" w:tentative="1">
      <w:start w:val="1"/>
      <w:numFmt w:val="bullet"/>
      <w:lvlText w:val=""/>
      <w:lvlJc w:val="left"/>
      <w:pPr>
        <w:tabs>
          <w:tab w:val="num" w:pos="2880"/>
        </w:tabs>
        <w:ind w:left="2880" w:hanging="360"/>
      </w:pPr>
      <w:rPr>
        <w:rFonts w:ascii="Symbol" w:hAnsi="Symbol" w:hint="default"/>
      </w:rPr>
    </w:lvl>
    <w:lvl w:ilvl="4" w:tplc="8CD0933A" w:tentative="1">
      <w:start w:val="1"/>
      <w:numFmt w:val="bullet"/>
      <w:lvlText w:val="o"/>
      <w:lvlJc w:val="left"/>
      <w:pPr>
        <w:tabs>
          <w:tab w:val="num" w:pos="3600"/>
        </w:tabs>
        <w:ind w:left="3600" w:hanging="360"/>
      </w:pPr>
      <w:rPr>
        <w:rFonts w:ascii="Courier New" w:hAnsi="Courier New" w:hint="default"/>
      </w:rPr>
    </w:lvl>
    <w:lvl w:ilvl="5" w:tplc="8CF2AA66" w:tentative="1">
      <w:start w:val="1"/>
      <w:numFmt w:val="bullet"/>
      <w:lvlText w:val=""/>
      <w:lvlJc w:val="left"/>
      <w:pPr>
        <w:tabs>
          <w:tab w:val="num" w:pos="4320"/>
        </w:tabs>
        <w:ind w:left="4320" w:hanging="360"/>
      </w:pPr>
      <w:rPr>
        <w:rFonts w:ascii="Wingdings" w:hAnsi="Wingdings" w:hint="default"/>
      </w:rPr>
    </w:lvl>
    <w:lvl w:ilvl="6" w:tplc="8B5A8F42" w:tentative="1">
      <w:start w:val="1"/>
      <w:numFmt w:val="bullet"/>
      <w:lvlText w:val=""/>
      <w:lvlJc w:val="left"/>
      <w:pPr>
        <w:tabs>
          <w:tab w:val="num" w:pos="5040"/>
        </w:tabs>
        <w:ind w:left="5040" w:hanging="360"/>
      </w:pPr>
      <w:rPr>
        <w:rFonts w:ascii="Symbol" w:hAnsi="Symbol" w:hint="default"/>
      </w:rPr>
    </w:lvl>
    <w:lvl w:ilvl="7" w:tplc="62108BC2" w:tentative="1">
      <w:start w:val="1"/>
      <w:numFmt w:val="bullet"/>
      <w:lvlText w:val="o"/>
      <w:lvlJc w:val="left"/>
      <w:pPr>
        <w:tabs>
          <w:tab w:val="num" w:pos="5760"/>
        </w:tabs>
        <w:ind w:left="5760" w:hanging="360"/>
      </w:pPr>
      <w:rPr>
        <w:rFonts w:ascii="Courier New" w:hAnsi="Courier New" w:hint="default"/>
      </w:rPr>
    </w:lvl>
    <w:lvl w:ilvl="8" w:tplc="3540674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72A0D436">
      <w:start w:val="1"/>
      <w:numFmt w:val="bullet"/>
      <w:lvlText w:val=""/>
      <w:lvlJc w:val="left"/>
      <w:pPr>
        <w:tabs>
          <w:tab w:val="num" w:pos="1440"/>
        </w:tabs>
        <w:ind w:left="1440" w:hanging="360"/>
      </w:pPr>
      <w:rPr>
        <w:rFonts w:ascii="Symbol" w:hAnsi="Symbol" w:hint="default"/>
      </w:rPr>
    </w:lvl>
    <w:lvl w:ilvl="1" w:tplc="BD1EC64C" w:tentative="1">
      <w:start w:val="1"/>
      <w:numFmt w:val="bullet"/>
      <w:lvlText w:val="o"/>
      <w:lvlJc w:val="left"/>
      <w:pPr>
        <w:tabs>
          <w:tab w:val="num" w:pos="2160"/>
        </w:tabs>
        <w:ind w:left="2160" w:hanging="360"/>
      </w:pPr>
      <w:rPr>
        <w:rFonts w:ascii="Courier New" w:hAnsi="Courier New" w:hint="default"/>
      </w:rPr>
    </w:lvl>
    <w:lvl w:ilvl="2" w:tplc="DEB2181C" w:tentative="1">
      <w:start w:val="1"/>
      <w:numFmt w:val="bullet"/>
      <w:lvlText w:val=""/>
      <w:lvlJc w:val="left"/>
      <w:pPr>
        <w:tabs>
          <w:tab w:val="num" w:pos="2880"/>
        </w:tabs>
        <w:ind w:left="2880" w:hanging="360"/>
      </w:pPr>
      <w:rPr>
        <w:rFonts w:ascii="Wingdings" w:hAnsi="Wingdings" w:hint="default"/>
      </w:rPr>
    </w:lvl>
    <w:lvl w:ilvl="3" w:tplc="6F64E6F2" w:tentative="1">
      <w:start w:val="1"/>
      <w:numFmt w:val="bullet"/>
      <w:lvlText w:val=""/>
      <w:lvlJc w:val="left"/>
      <w:pPr>
        <w:tabs>
          <w:tab w:val="num" w:pos="3600"/>
        </w:tabs>
        <w:ind w:left="3600" w:hanging="360"/>
      </w:pPr>
      <w:rPr>
        <w:rFonts w:ascii="Symbol" w:hAnsi="Symbol" w:hint="default"/>
      </w:rPr>
    </w:lvl>
    <w:lvl w:ilvl="4" w:tplc="8F62178C" w:tentative="1">
      <w:start w:val="1"/>
      <w:numFmt w:val="bullet"/>
      <w:lvlText w:val="o"/>
      <w:lvlJc w:val="left"/>
      <w:pPr>
        <w:tabs>
          <w:tab w:val="num" w:pos="4320"/>
        </w:tabs>
        <w:ind w:left="4320" w:hanging="360"/>
      </w:pPr>
      <w:rPr>
        <w:rFonts w:ascii="Courier New" w:hAnsi="Courier New" w:hint="default"/>
      </w:rPr>
    </w:lvl>
    <w:lvl w:ilvl="5" w:tplc="95D22E1C" w:tentative="1">
      <w:start w:val="1"/>
      <w:numFmt w:val="bullet"/>
      <w:lvlText w:val=""/>
      <w:lvlJc w:val="left"/>
      <w:pPr>
        <w:tabs>
          <w:tab w:val="num" w:pos="5040"/>
        </w:tabs>
        <w:ind w:left="5040" w:hanging="360"/>
      </w:pPr>
      <w:rPr>
        <w:rFonts w:ascii="Wingdings" w:hAnsi="Wingdings" w:hint="default"/>
      </w:rPr>
    </w:lvl>
    <w:lvl w:ilvl="6" w:tplc="5036AC22" w:tentative="1">
      <w:start w:val="1"/>
      <w:numFmt w:val="bullet"/>
      <w:lvlText w:val=""/>
      <w:lvlJc w:val="left"/>
      <w:pPr>
        <w:tabs>
          <w:tab w:val="num" w:pos="5760"/>
        </w:tabs>
        <w:ind w:left="5760" w:hanging="360"/>
      </w:pPr>
      <w:rPr>
        <w:rFonts w:ascii="Symbol" w:hAnsi="Symbol" w:hint="default"/>
      </w:rPr>
    </w:lvl>
    <w:lvl w:ilvl="7" w:tplc="36C2157C" w:tentative="1">
      <w:start w:val="1"/>
      <w:numFmt w:val="bullet"/>
      <w:lvlText w:val="o"/>
      <w:lvlJc w:val="left"/>
      <w:pPr>
        <w:tabs>
          <w:tab w:val="num" w:pos="6480"/>
        </w:tabs>
        <w:ind w:left="6480" w:hanging="360"/>
      </w:pPr>
      <w:rPr>
        <w:rFonts w:ascii="Courier New" w:hAnsi="Courier New" w:hint="default"/>
      </w:rPr>
    </w:lvl>
    <w:lvl w:ilvl="8" w:tplc="B5C25C82"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F4DAF748">
      <w:start w:val="1"/>
      <w:numFmt w:val="bullet"/>
      <w:lvlText w:val=""/>
      <w:lvlJc w:val="left"/>
      <w:pPr>
        <w:tabs>
          <w:tab w:val="num" w:pos="1440"/>
        </w:tabs>
        <w:ind w:left="1440" w:hanging="360"/>
      </w:pPr>
      <w:rPr>
        <w:rFonts w:ascii="Symbol" w:hAnsi="Symbol" w:hint="default"/>
      </w:rPr>
    </w:lvl>
    <w:lvl w:ilvl="1" w:tplc="4E6C1D9A" w:tentative="1">
      <w:start w:val="1"/>
      <w:numFmt w:val="bullet"/>
      <w:lvlText w:val="o"/>
      <w:lvlJc w:val="left"/>
      <w:pPr>
        <w:tabs>
          <w:tab w:val="num" w:pos="2160"/>
        </w:tabs>
        <w:ind w:left="2160" w:hanging="360"/>
      </w:pPr>
      <w:rPr>
        <w:rFonts w:ascii="Courier New" w:hAnsi="Courier New" w:hint="default"/>
      </w:rPr>
    </w:lvl>
    <w:lvl w:ilvl="2" w:tplc="FF7251DC" w:tentative="1">
      <w:start w:val="1"/>
      <w:numFmt w:val="bullet"/>
      <w:lvlText w:val=""/>
      <w:lvlJc w:val="left"/>
      <w:pPr>
        <w:tabs>
          <w:tab w:val="num" w:pos="2880"/>
        </w:tabs>
        <w:ind w:left="2880" w:hanging="360"/>
      </w:pPr>
      <w:rPr>
        <w:rFonts w:ascii="Wingdings" w:hAnsi="Wingdings" w:hint="default"/>
      </w:rPr>
    </w:lvl>
    <w:lvl w:ilvl="3" w:tplc="BB5E91DC" w:tentative="1">
      <w:start w:val="1"/>
      <w:numFmt w:val="bullet"/>
      <w:lvlText w:val=""/>
      <w:lvlJc w:val="left"/>
      <w:pPr>
        <w:tabs>
          <w:tab w:val="num" w:pos="3600"/>
        </w:tabs>
        <w:ind w:left="3600" w:hanging="360"/>
      </w:pPr>
      <w:rPr>
        <w:rFonts w:ascii="Symbol" w:hAnsi="Symbol" w:hint="default"/>
      </w:rPr>
    </w:lvl>
    <w:lvl w:ilvl="4" w:tplc="517686DC" w:tentative="1">
      <w:start w:val="1"/>
      <w:numFmt w:val="bullet"/>
      <w:lvlText w:val="o"/>
      <w:lvlJc w:val="left"/>
      <w:pPr>
        <w:tabs>
          <w:tab w:val="num" w:pos="4320"/>
        </w:tabs>
        <w:ind w:left="4320" w:hanging="360"/>
      </w:pPr>
      <w:rPr>
        <w:rFonts w:ascii="Courier New" w:hAnsi="Courier New" w:hint="default"/>
      </w:rPr>
    </w:lvl>
    <w:lvl w:ilvl="5" w:tplc="08D408D6" w:tentative="1">
      <w:start w:val="1"/>
      <w:numFmt w:val="bullet"/>
      <w:lvlText w:val=""/>
      <w:lvlJc w:val="left"/>
      <w:pPr>
        <w:tabs>
          <w:tab w:val="num" w:pos="5040"/>
        </w:tabs>
        <w:ind w:left="5040" w:hanging="360"/>
      </w:pPr>
      <w:rPr>
        <w:rFonts w:ascii="Wingdings" w:hAnsi="Wingdings" w:hint="default"/>
      </w:rPr>
    </w:lvl>
    <w:lvl w:ilvl="6" w:tplc="3DBE1704" w:tentative="1">
      <w:start w:val="1"/>
      <w:numFmt w:val="bullet"/>
      <w:lvlText w:val=""/>
      <w:lvlJc w:val="left"/>
      <w:pPr>
        <w:tabs>
          <w:tab w:val="num" w:pos="5760"/>
        </w:tabs>
        <w:ind w:left="5760" w:hanging="360"/>
      </w:pPr>
      <w:rPr>
        <w:rFonts w:ascii="Symbol" w:hAnsi="Symbol" w:hint="default"/>
      </w:rPr>
    </w:lvl>
    <w:lvl w:ilvl="7" w:tplc="496C3970" w:tentative="1">
      <w:start w:val="1"/>
      <w:numFmt w:val="bullet"/>
      <w:lvlText w:val="o"/>
      <w:lvlJc w:val="left"/>
      <w:pPr>
        <w:tabs>
          <w:tab w:val="num" w:pos="6480"/>
        </w:tabs>
        <w:ind w:left="6480" w:hanging="360"/>
      </w:pPr>
      <w:rPr>
        <w:rFonts w:ascii="Courier New" w:hAnsi="Courier New" w:hint="default"/>
      </w:rPr>
    </w:lvl>
    <w:lvl w:ilvl="8" w:tplc="FAD0A1F0"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D0A6F428">
      <w:start w:val="1"/>
      <w:numFmt w:val="bullet"/>
      <w:lvlText w:val=""/>
      <w:lvlJc w:val="left"/>
      <w:pPr>
        <w:tabs>
          <w:tab w:val="num" w:pos="1440"/>
        </w:tabs>
        <w:ind w:left="1440" w:hanging="360"/>
      </w:pPr>
      <w:rPr>
        <w:rFonts w:ascii="Symbol" w:hAnsi="Symbol" w:hint="default"/>
      </w:rPr>
    </w:lvl>
    <w:lvl w:ilvl="1" w:tplc="2EE2127C">
      <w:start w:val="1"/>
      <w:numFmt w:val="bullet"/>
      <w:lvlText w:val="o"/>
      <w:lvlJc w:val="left"/>
      <w:pPr>
        <w:tabs>
          <w:tab w:val="num" w:pos="2160"/>
        </w:tabs>
        <w:ind w:left="2160" w:hanging="360"/>
      </w:pPr>
      <w:rPr>
        <w:rFonts w:ascii="Courier New" w:hAnsi="Courier New" w:hint="default"/>
      </w:rPr>
    </w:lvl>
    <w:lvl w:ilvl="2" w:tplc="7B6A084E" w:tentative="1">
      <w:start w:val="1"/>
      <w:numFmt w:val="bullet"/>
      <w:lvlText w:val=""/>
      <w:lvlJc w:val="left"/>
      <w:pPr>
        <w:tabs>
          <w:tab w:val="num" w:pos="2880"/>
        </w:tabs>
        <w:ind w:left="2880" w:hanging="360"/>
      </w:pPr>
      <w:rPr>
        <w:rFonts w:ascii="Wingdings" w:hAnsi="Wingdings" w:hint="default"/>
      </w:rPr>
    </w:lvl>
    <w:lvl w:ilvl="3" w:tplc="103663FC" w:tentative="1">
      <w:start w:val="1"/>
      <w:numFmt w:val="bullet"/>
      <w:lvlText w:val=""/>
      <w:lvlJc w:val="left"/>
      <w:pPr>
        <w:tabs>
          <w:tab w:val="num" w:pos="3600"/>
        </w:tabs>
        <w:ind w:left="3600" w:hanging="360"/>
      </w:pPr>
      <w:rPr>
        <w:rFonts w:ascii="Symbol" w:hAnsi="Symbol" w:hint="default"/>
      </w:rPr>
    </w:lvl>
    <w:lvl w:ilvl="4" w:tplc="50BED9EA" w:tentative="1">
      <w:start w:val="1"/>
      <w:numFmt w:val="bullet"/>
      <w:lvlText w:val="o"/>
      <w:lvlJc w:val="left"/>
      <w:pPr>
        <w:tabs>
          <w:tab w:val="num" w:pos="4320"/>
        </w:tabs>
        <w:ind w:left="4320" w:hanging="360"/>
      </w:pPr>
      <w:rPr>
        <w:rFonts w:ascii="Courier New" w:hAnsi="Courier New" w:hint="default"/>
      </w:rPr>
    </w:lvl>
    <w:lvl w:ilvl="5" w:tplc="86F4C318" w:tentative="1">
      <w:start w:val="1"/>
      <w:numFmt w:val="bullet"/>
      <w:lvlText w:val=""/>
      <w:lvlJc w:val="left"/>
      <w:pPr>
        <w:tabs>
          <w:tab w:val="num" w:pos="5040"/>
        </w:tabs>
        <w:ind w:left="5040" w:hanging="360"/>
      </w:pPr>
      <w:rPr>
        <w:rFonts w:ascii="Wingdings" w:hAnsi="Wingdings" w:hint="default"/>
      </w:rPr>
    </w:lvl>
    <w:lvl w:ilvl="6" w:tplc="F38C0672" w:tentative="1">
      <w:start w:val="1"/>
      <w:numFmt w:val="bullet"/>
      <w:lvlText w:val=""/>
      <w:lvlJc w:val="left"/>
      <w:pPr>
        <w:tabs>
          <w:tab w:val="num" w:pos="5760"/>
        </w:tabs>
        <w:ind w:left="5760" w:hanging="360"/>
      </w:pPr>
      <w:rPr>
        <w:rFonts w:ascii="Symbol" w:hAnsi="Symbol" w:hint="default"/>
      </w:rPr>
    </w:lvl>
    <w:lvl w:ilvl="7" w:tplc="8194B256" w:tentative="1">
      <w:start w:val="1"/>
      <w:numFmt w:val="bullet"/>
      <w:lvlText w:val="o"/>
      <w:lvlJc w:val="left"/>
      <w:pPr>
        <w:tabs>
          <w:tab w:val="num" w:pos="6480"/>
        </w:tabs>
        <w:ind w:left="6480" w:hanging="360"/>
      </w:pPr>
      <w:rPr>
        <w:rFonts w:ascii="Courier New" w:hAnsi="Courier New" w:hint="default"/>
      </w:rPr>
    </w:lvl>
    <w:lvl w:ilvl="8" w:tplc="167017D4"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7B98D1B8">
      <w:start w:val="1"/>
      <w:numFmt w:val="bullet"/>
      <w:lvlText w:val=""/>
      <w:lvlJc w:val="left"/>
      <w:pPr>
        <w:tabs>
          <w:tab w:val="num" w:pos="720"/>
        </w:tabs>
        <w:ind w:left="720" w:hanging="360"/>
      </w:pPr>
      <w:rPr>
        <w:rFonts w:ascii="Symbol" w:hAnsi="Symbol" w:hint="default"/>
      </w:rPr>
    </w:lvl>
    <w:lvl w:ilvl="1" w:tplc="1802532A">
      <w:start w:val="1"/>
      <w:numFmt w:val="bullet"/>
      <w:lvlText w:val="o"/>
      <w:lvlJc w:val="left"/>
      <w:pPr>
        <w:tabs>
          <w:tab w:val="num" w:pos="1440"/>
        </w:tabs>
        <w:ind w:left="1440" w:hanging="360"/>
      </w:pPr>
      <w:rPr>
        <w:rFonts w:ascii="Courier New" w:hAnsi="Courier New" w:hint="default"/>
      </w:rPr>
    </w:lvl>
    <w:lvl w:ilvl="2" w:tplc="08089C96" w:tentative="1">
      <w:start w:val="1"/>
      <w:numFmt w:val="bullet"/>
      <w:lvlText w:val=""/>
      <w:lvlJc w:val="left"/>
      <w:pPr>
        <w:tabs>
          <w:tab w:val="num" w:pos="2160"/>
        </w:tabs>
        <w:ind w:left="2160" w:hanging="360"/>
      </w:pPr>
      <w:rPr>
        <w:rFonts w:ascii="Wingdings" w:hAnsi="Wingdings" w:hint="default"/>
      </w:rPr>
    </w:lvl>
    <w:lvl w:ilvl="3" w:tplc="A93AB484" w:tentative="1">
      <w:start w:val="1"/>
      <w:numFmt w:val="bullet"/>
      <w:lvlText w:val=""/>
      <w:lvlJc w:val="left"/>
      <w:pPr>
        <w:tabs>
          <w:tab w:val="num" w:pos="2880"/>
        </w:tabs>
        <w:ind w:left="2880" w:hanging="360"/>
      </w:pPr>
      <w:rPr>
        <w:rFonts w:ascii="Symbol" w:hAnsi="Symbol" w:hint="default"/>
      </w:rPr>
    </w:lvl>
    <w:lvl w:ilvl="4" w:tplc="C9CE8438" w:tentative="1">
      <w:start w:val="1"/>
      <w:numFmt w:val="bullet"/>
      <w:lvlText w:val="o"/>
      <w:lvlJc w:val="left"/>
      <w:pPr>
        <w:tabs>
          <w:tab w:val="num" w:pos="3600"/>
        </w:tabs>
        <w:ind w:left="3600" w:hanging="360"/>
      </w:pPr>
      <w:rPr>
        <w:rFonts w:ascii="Courier New" w:hAnsi="Courier New" w:hint="default"/>
      </w:rPr>
    </w:lvl>
    <w:lvl w:ilvl="5" w:tplc="E5103DFE" w:tentative="1">
      <w:start w:val="1"/>
      <w:numFmt w:val="bullet"/>
      <w:lvlText w:val=""/>
      <w:lvlJc w:val="left"/>
      <w:pPr>
        <w:tabs>
          <w:tab w:val="num" w:pos="4320"/>
        </w:tabs>
        <w:ind w:left="4320" w:hanging="360"/>
      </w:pPr>
      <w:rPr>
        <w:rFonts w:ascii="Wingdings" w:hAnsi="Wingdings" w:hint="default"/>
      </w:rPr>
    </w:lvl>
    <w:lvl w:ilvl="6" w:tplc="AF5A9B8A" w:tentative="1">
      <w:start w:val="1"/>
      <w:numFmt w:val="bullet"/>
      <w:lvlText w:val=""/>
      <w:lvlJc w:val="left"/>
      <w:pPr>
        <w:tabs>
          <w:tab w:val="num" w:pos="5040"/>
        </w:tabs>
        <w:ind w:left="5040" w:hanging="360"/>
      </w:pPr>
      <w:rPr>
        <w:rFonts w:ascii="Symbol" w:hAnsi="Symbol" w:hint="default"/>
      </w:rPr>
    </w:lvl>
    <w:lvl w:ilvl="7" w:tplc="80968C96" w:tentative="1">
      <w:start w:val="1"/>
      <w:numFmt w:val="bullet"/>
      <w:lvlText w:val="o"/>
      <w:lvlJc w:val="left"/>
      <w:pPr>
        <w:tabs>
          <w:tab w:val="num" w:pos="5760"/>
        </w:tabs>
        <w:ind w:left="5760" w:hanging="360"/>
      </w:pPr>
      <w:rPr>
        <w:rFonts w:ascii="Courier New" w:hAnsi="Courier New" w:hint="default"/>
      </w:rPr>
    </w:lvl>
    <w:lvl w:ilvl="8" w:tplc="C358BC8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C0E0D4E6">
      <w:start w:val="1"/>
      <w:numFmt w:val="lowerRoman"/>
      <w:lvlText w:val="%1.)"/>
      <w:lvlJc w:val="left"/>
      <w:pPr>
        <w:tabs>
          <w:tab w:val="num" w:pos="540"/>
        </w:tabs>
        <w:ind w:left="255" w:hanging="435"/>
      </w:pPr>
      <w:rPr>
        <w:rFonts w:hint="default"/>
      </w:rPr>
    </w:lvl>
    <w:lvl w:ilvl="1" w:tplc="0A2E008A" w:tentative="1">
      <w:start w:val="1"/>
      <w:numFmt w:val="lowerLetter"/>
      <w:lvlText w:val="%2."/>
      <w:lvlJc w:val="left"/>
      <w:pPr>
        <w:tabs>
          <w:tab w:val="num" w:pos="1260"/>
        </w:tabs>
        <w:ind w:left="1260" w:hanging="360"/>
      </w:pPr>
    </w:lvl>
    <w:lvl w:ilvl="2" w:tplc="24649DF8" w:tentative="1">
      <w:start w:val="1"/>
      <w:numFmt w:val="lowerRoman"/>
      <w:lvlText w:val="%3."/>
      <w:lvlJc w:val="right"/>
      <w:pPr>
        <w:tabs>
          <w:tab w:val="num" w:pos="1980"/>
        </w:tabs>
        <w:ind w:left="1980" w:hanging="180"/>
      </w:pPr>
    </w:lvl>
    <w:lvl w:ilvl="3" w:tplc="DDCC8F48" w:tentative="1">
      <w:start w:val="1"/>
      <w:numFmt w:val="decimal"/>
      <w:lvlText w:val="%4."/>
      <w:lvlJc w:val="left"/>
      <w:pPr>
        <w:tabs>
          <w:tab w:val="num" w:pos="2700"/>
        </w:tabs>
        <w:ind w:left="2700" w:hanging="360"/>
      </w:pPr>
    </w:lvl>
    <w:lvl w:ilvl="4" w:tplc="45F64090" w:tentative="1">
      <w:start w:val="1"/>
      <w:numFmt w:val="lowerLetter"/>
      <w:lvlText w:val="%5."/>
      <w:lvlJc w:val="left"/>
      <w:pPr>
        <w:tabs>
          <w:tab w:val="num" w:pos="3420"/>
        </w:tabs>
        <w:ind w:left="3420" w:hanging="360"/>
      </w:pPr>
    </w:lvl>
    <w:lvl w:ilvl="5" w:tplc="5E5ECC02" w:tentative="1">
      <w:start w:val="1"/>
      <w:numFmt w:val="lowerRoman"/>
      <w:lvlText w:val="%6."/>
      <w:lvlJc w:val="right"/>
      <w:pPr>
        <w:tabs>
          <w:tab w:val="num" w:pos="4140"/>
        </w:tabs>
        <w:ind w:left="4140" w:hanging="180"/>
      </w:pPr>
    </w:lvl>
    <w:lvl w:ilvl="6" w:tplc="02689BF0" w:tentative="1">
      <w:start w:val="1"/>
      <w:numFmt w:val="decimal"/>
      <w:lvlText w:val="%7."/>
      <w:lvlJc w:val="left"/>
      <w:pPr>
        <w:tabs>
          <w:tab w:val="num" w:pos="4860"/>
        </w:tabs>
        <w:ind w:left="4860" w:hanging="360"/>
      </w:pPr>
    </w:lvl>
    <w:lvl w:ilvl="7" w:tplc="F5869A7A" w:tentative="1">
      <w:start w:val="1"/>
      <w:numFmt w:val="lowerLetter"/>
      <w:lvlText w:val="%8."/>
      <w:lvlJc w:val="left"/>
      <w:pPr>
        <w:tabs>
          <w:tab w:val="num" w:pos="5580"/>
        </w:tabs>
        <w:ind w:left="5580" w:hanging="360"/>
      </w:pPr>
    </w:lvl>
    <w:lvl w:ilvl="8" w:tplc="A1ACB74A"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438A642A">
      <w:start w:val="1"/>
      <w:numFmt w:val="decimal"/>
      <w:lvlText w:val="%1."/>
      <w:lvlJc w:val="left"/>
      <w:pPr>
        <w:tabs>
          <w:tab w:val="num" w:pos="180"/>
        </w:tabs>
        <w:ind w:left="180" w:hanging="360"/>
      </w:pPr>
      <w:rPr>
        <w:rFonts w:hint="default"/>
      </w:rPr>
    </w:lvl>
    <w:lvl w:ilvl="1" w:tplc="172A041A" w:tentative="1">
      <w:start w:val="1"/>
      <w:numFmt w:val="lowerLetter"/>
      <w:lvlText w:val="%2."/>
      <w:lvlJc w:val="left"/>
      <w:pPr>
        <w:tabs>
          <w:tab w:val="num" w:pos="900"/>
        </w:tabs>
        <w:ind w:left="900" w:hanging="360"/>
      </w:pPr>
    </w:lvl>
    <w:lvl w:ilvl="2" w:tplc="C23277EE" w:tentative="1">
      <w:start w:val="1"/>
      <w:numFmt w:val="lowerRoman"/>
      <w:lvlText w:val="%3."/>
      <w:lvlJc w:val="right"/>
      <w:pPr>
        <w:tabs>
          <w:tab w:val="num" w:pos="1620"/>
        </w:tabs>
        <w:ind w:left="1620" w:hanging="180"/>
      </w:pPr>
    </w:lvl>
    <w:lvl w:ilvl="3" w:tplc="6E449ABE" w:tentative="1">
      <w:start w:val="1"/>
      <w:numFmt w:val="decimal"/>
      <w:lvlText w:val="%4."/>
      <w:lvlJc w:val="left"/>
      <w:pPr>
        <w:tabs>
          <w:tab w:val="num" w:pos="2340"/>
        </w:tabs>
        <w:ind w:left="2340" w:hanging="360"/>
      </w:pPr>
    </w:lvl>
    <w:lvl w:ilvl="4" w:tplc="EA9E5A02" w:tentative="1">
      <w:start w:val="1"/>
      <w:numFmt w:val="lowerLetter"/>
      <w:lvlText w:val="%5."/>
      <w:lvlJc w:val="left"/>
      <w:pPr>
        <w:tabs>
          <w:tab w:val="num" w:pos="3060"/>
        </w:tabs>
        <w:ind w:left="3060" w:hanging="360"/>
      </w:pPr>
    </w:lvl>
    <w:lvl w:ilvl="5" w:tplc="55BC9824" w:tentative="1">
      <w:start w:val="1"/>
      <w:numFmt w:val="lowerRoman"/>
      <w:lvlText w:val="%6."/>
      <w:lvlJc w:val="right"/>
      <w:pPr>
        <w:tabs>
          <w:tab w:val="num" w:pos="3780"/>
        </w:tabs>
        <w:ind w:left="3780" w:hanging="180"/>
      </w:pPr>
    </w:lvl>
    <w:lvl w:ilvl="6" w:tplc="3800BC06" w:tentative="1">
      <w:start w:val="1"/>
      <w:numFmt w:val="decimal"/>
      <w:lvlText w:val="%7."/>
      <w:lvlJc w:val="left"/>
      <w:pPr>
        <w:tabs>
          <w:tab w:val="num" w:pos="4500"/>
        </w:tabs>
        <w:ind w:left="4500" w:hanging="360"/>
      </w:pPr>
    </w:lvl>
    <w:lvl w:ilvl="7" w:tplc="AA44A3C6" w:tentative="1">
      <w:start w:val="1"/>
      <w:numFmt w:val="lowerLetter"/>
      <w:lvlText w:val="%8."/>
      <w:lvlJc w:val="left"/>
      <w:pPr>
        <w:tabs>
          <w:tab w:val="num" w:pos="5220"/>
        </w:tabs>
        <w:ind w:left="5220" w:hanging="360"/>
      </w:pPr>
    </w:lvl>
    <w:lvl w:ilvl="8" w:tplc="6CA8FA7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42DA2C42">
      <w:start w:val="1"/>
      <w:numFmt w:val="bullet"/>
      <w:lvlText w:val=""/>
      <w:lvlJc w:val="left"/>
      <w:pPr>
        <w:tabs>
          <w:tab w:val="num" w:pos="720"/>
        </w:tabs>
        <w:ind w:left="720" w:hanging="360"/>
      </w:pPr>
      <w:rPr>
        <w:rFonts w:ascii="Symbol" w:hAnsi="Symbol" w:hint="default"/>
      </w:rPr>
    </w:lvl>
    <w:lvl w:ilvl="1" w:tplc="46907474" w:tentative="1">
      <w:start w:val="1"/>
      <w:numFmt w:val="bullet"/>
      <w:lvlText w:val="o"/>
      <w:lvlJc w:val="left"/>
      <w:pPr>
        <w:tabs>
          <w:tab w:val="num" w:pos="1440"/>
        </w:tabs>
        <w:ind w:left="1440" w:hanging="360"/>
      </w:pPr>
      <w:rPr>
        <w:rFonts w:ascii="Courier New" w:hAnsi="Courier New" w:hint="default"/>
      </w:rPr>
    </w:lvl>
    <w:lvl w:ilvl="2" w:tplc="116A8C66" w:tentative="1">
      <w:start w:val="1"/>
      <w:numFmt w:val="bullet"/>
      <w:lvlText w:val=""/>
      <w:lvlJc w:val="left"/>
      <w:pPr>
        <w:tabs>
          <w:tab w:val="num" w:pos="2160"/>
        </w:tabs>
        <w:ind w:left="2160" w:hanging="360"/>
      </w:pPr>
      <w:rPr>
        <w:rFonts w:ascii="Wingdings" w:hAnsi="Wingdings" w:hint="default"/>
      </w:rPr>
    </w:lvl>
    <w:lvl w:ilvl="3" w:tplc="C24A2AA8" w:tentative="1">
      <w:start w:val="1"/>
      <w:numFmt w:val="bullet"/>
      <w:lvlText w:val=""/>
      <w:lvlJc w:val="left"/>
      <w:pPr>
        <w:tabs>
          <w:tab w:val="num" w:pos="2880"/>
        </w:tabs>
        <w:ind w:left="2880" w:hanging="360"/>
      </w:pPr>
      <w:rPr>
        <w:rFonts w:ascii="Symbol" w:hAnsi="Symbol" w:hint="default"/>
      </w:rPr>
    </w:lvl>
    <w:lvl w:ilvl="4" w:tplc="C2642F56" w:tentative="1">
      <w:start w:val="1"/>
      <w:numFmt w:val="bullet"/>
      <w:lvlText w:val="o"/>
      <w:lvlJc w:val="left"/>
      <w:pPr>
        <w:tabs>
          <w:tab w:val="num" w:pos="3600"/>
        </w:tabs>
        <w:ind w:left="3600" w:hanging="360"/>
      </w:pPr>
      <w:rPr>
        <w:rFonts w:ascii="Courier New" w:hAnsi="Courier New" w:hint="default"/>
      </w:rPr>
    </w:lvl>
    <w:lvl w:ilvl="5" w:tplc="4E243078" w:tentative="1">
      <w:start w:val="1"/>
      <w:numFmt w:val="bullet"/>
      <w:lvlText w:val=""/>
      <w:lvlJc w:val="left"/>
      <w:pPr>
        <w:tabs>
          <w:tab w:val="num" w:pos="4320"/>
        </w:tabs>
        <w:ind w:left="4320" w:hanging="360"/>
      </w:pPr>
      <w:rPr>
        <w:rFonts w:ascii="Wingdings" w:hAnsi="Wingdings" w:hint="default"/>
      </w:rPr>
    </w:lvl>
    <w:lvl w:ilvl="6" w:tplc="E760E46C" w:tentative="1">
      <w:start w:val="1"/>
      <w:numFmt w:val="bullet"/>
      <w:lvlText w:val=""/>
      <w:lvlJc w:val="left"/>
      <w:pPr>
        <w:tabs>
          <w:tab w:val="num" w:pos="5040"/>
        </w:tabs>
        <w:ind w:left="5040" w:hanging="360"/>
      </w:pPr>
      <w:rPr>
        <w:rFonts w:ascii="Symbol" w:hAnsi="Symbol" w:hint="default"/>
      </w:rPr>
    </w:lvl>
    <w:lvl w:ilvl="7" w:tplc="A5F651C0" w:tentative="1">
      <w:start w:val="1"/>
      <w:numFmt w:val="bullet"/>
      <w:lvlText w:val="o"/>
      <w:lvlJc w:val="left"/>
      <w:pPr>
        <w:tabs>
          <w:tab w:val="num" w:pos="5760"/>
        </w:tabs>
        <w:ind w:left="5760" w:hanging="360"/>
      </w:pPr>
      <w:rPr>
        <w:rFonts w:ascii="Courier New" w:hAnsi="Courier New" w:hint="default"/>
      </w:rPr>
    </w:lvl>
    <w:lvl w:ilvl="8" w:tplc="86722B7E"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F7806A3C">
      <w:start w:val="1"/>
      <w:numFmt w:val="bullet"/>
      <w:lvlText w:val=""/>
      <w:lvlJc w:val="left"/>
      <w:pPr>
        <w:tabs>
          <w:tab w:val="num" w:pos="720"/>
        </w:tabs>
        <w:ind w:left="720" w:hanging="360"/>
      </w:pPr>
      <w:rPr>
        <w:rFonts w:ascii="Symbol" w:hAnsi="Symbol" w:hint="default"/>
      </w:rPr>
    </w:lvl>
    <w:lvl w:ilvl="1" w:tplc="E9AAB5EE">
      <w:start w:val="1"/>
      <w:numFmt w:val="bullet"/>
      <w:lvlText w:val="o"/>
      <w:lvlJc w:val="left"/>
      <w:pPr>
        <w:tabs>
          <w:tab w:val="num" w:pos="1440"/>
        </w:tabs>
        <w:ind w:left="1440" w:hanging="360"/>
      </w:pPr>
      <w:rPr>
        <w:rFonts w:ascii="Courier New" w:hAnsi="Courier New" w:hint="default"/>
      </w:rPr>
    </w:lvl>
    <w:lvl w:ilvl="2" w:tplc="D9E2477E" w:tentative="1">
      <w:start w:val="1"/>
      <w:numFmt w:val="bullet"/>
      <w:lvlText w:val=""/>
      <w:lvlJc w:val="left"/>
      <w:pPr>
        <w:tabs>
          <w:tab w:val="num" w:pos="2160"/>
        </w:tabs>
        <w:ind w:left="2160" w:hanging="360"/>
      </w:pPr>
      <w:rPr>
        <w:rFonts w:ascii="Wingdings" w:hAnsi="Wingdings" w:hint="default"/>
      </w:rPr>
    </w:lvl>
    <w:lvl w:ilvl="3" w:tplc="F93C04C0" w:tentative="1">
      <w:start w:val="1"/>
      <w:numFmt w:val="bullet"/>
      <w:lvlText w:val=""/>
      <w:lvlJc w:val="left"/>
      <w:pPr>
        <w:tabs>
          <w:tab w:val="num" w:pos="2880"/>
        </w:tabs>
        <w:ind w:left="2880" w:hanging="360"/>
      </w:pPr>
      <w:rPr>
        <w:rFonts w:ascii="Symbol" w:hAnsi="Symbol" w:hint="default"/>
      </w:rPr>
    </w:lvl>
    <w:lvl w:ilvl="4" w:tplc="BC6876E8" w:tentative="1">
      <w:start w:val="1"/>
      <w:numFmt w:val="bullet"/>
      <w:lvlText w:val="o"/>
      <w:lvlJc w:val="left"/>
      <w:pPr>
        <w:tabs>
          <w:tab w:val="num" w:pos="3600"/>
        </w:tabs>
        <w:ind w:left="3600" w:hanging="360"/>
      </w:pPr>
      <w:rPr>
        <w:rFonts w:ascii="Courier New" w:hAnsi="Courier New" w:hint="default"/>
      </w:rPr>
    </w:lvl>
    <w:lvl w:ilvl="5" w:tplc="4766744C" w:tentative="1">
      <w:start w:val="1"/>
      <w:numFmt w:val="bullet"/>
      <w:lvlText w:val=""/>
      <w:lvlJc w:val="left"/>
      <w:pPr>
        <w:tabs>
          <w:tab w:val="num" w:pos="4320"/>
        </w:tabs>
        <w:ind w:left="4320" w:hanging="360"/>
      </w:pPr>
      <w:rPr>
        <w:rFonts w:ascii="Wingdings" w:hAnsi="Wingdings" w:hint="default"/>
      </w:rPr>
    </w:lvl>
    <w:lvl w:ilvl="6" w:tplc="EF4CB7C8" w:tentative="1">
      <w:start w:val="1"/>
      <w:numFmt w:val="bullet"/>
      <w:lvlText w:val=""/>
      <w:lvlJc w:val="left"/>
      <w:pPr>
        <w:tabs>
          <w:tab w:val="num" w:pos="5040"/>
        </w:tabs>
        <w:ind w:left="5040" w:hanging="360"/>
      </w:pPr>
      <w:rPr>
        <w:rFonts w:ascii="Symbol" w:hAnsi="Symbol" w:hint="default"/>
      </w:rPr>
    </w:lvl>
    <w:lvl w:ilvl="7" w:tplc="02805A46" w:tentative="1">
      <w:start w:val="1"/>
      <w:numFmt w:val="bullet"/>
      <w:lvlText w:val="o"/>
      <w:lvlJc w:val="left"/>
      <w:pPr>
        <w:tabs>
          <w:tab w:val="num" w:pos="5760"/>
        </w:tabs>
        <w:ind w:left="5760" w:hanging="360"/>
      </w:pPr>
      <w:rPr>
        <w:rFonts w:ascii="Courier New" w:hAnsi="Courier New" w:hint="default"/>
      </w:rPr>
    </w:lvl>
    <w:lvl w:ilvl="8" w:tplc="874277B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C73E2286">
      <w:start w:val="1"/>
      <w:numFmt w:val="decimal"/>
      <w:pStyle w:val="References"/>
      <w:lvlText w:val="%1."/>
      <w:lvlJc w:val="left"/>
      <w:pPr>
        <w:tabs>
          <w:tab w:val="num" w:pos="360"/>
        </w:tabs>
        <w:ind w:left="360" w:hanging="360"/>
      </w:pPr>
      <w:rPr>
        <w:rFonts w:hint="default"/>
      </w:rPr>
    </w:lvl>
    <w:lvl w:ilvl="1" w:tplc="B5644938">
      <w:start w:val="1"/>
      <w:numFmt w:val="lowerLetter"/>
      <w:lvlText w:val="%2."/>
      <w:lvlJc w:val="left"/>
      <w:pPr>
        <w:tabs>
          <w:tab w:val="num" w:pos="1620"/>
        </w:tabs>
        <w:ind w:left="1620" w:hanging="360"/>
      </w:pPr>
    </w:lvl>
    <w:lvl w:ilvl="2" w:tplc="4344E644" w:tentative="1">
      <w:start w:val="1"/>
      <w:numFmt w:val="lowerRoman"/>
      <w:lvlText w:val="%3."/>
      <w:lvlJc w:val="right"/>
      <w:pPr>
        <w:tabs>
          <w:tab w:val="num" w:pos="2340"/>
        </w:tabs>
        <w:ind w:left="2340" w:hanging="180"/>
      </w:pPr>
    </w:lvl>
    <w:lvl w:ilvl="3" w:tplc="429A6EDA" w:tentative="1">
      <w:start w:val="1"/>
      <w:numFmt w:val="decimal"/>
      <w:lvlText w:val="%4."/>
      <w:lvlJc w:val="left"/>
      <w:pPr>
        <w:tabs>
          <w:tab w:val="num" w:pos="3060"/>
        </w:tabs>
        <w:ind w:left="3060" w:hanging="360"/>
      </w:pPr>
    </w:lvl>
    <w:lvl w:ilvl="4" w:tplc="1F52EA56" w:tentative="1">
      <w:start w:val="1"/>
      <w:numFmt w:val="lowerLetter"/>
      <w:lvlText w:val="%5."/>
      <w:lvlJc w:val="left"/>
      <w:pPr>
        <w:tabs>
          <w:tab w:val="num" w:pos="3780"/>
        </w:tabs>
        <w:ind w:left="3780" w:hanging="360"/>
      </w:pPr>
    </w:lvl>
    <w:lvl w:ilvl="5" w:tplc="99E45332" w:tentative="1">
      <w:start w:val="1"/>
      <w:numFmt w:val="lowerRoman"/>
      <w:lvlText w:val="%6."/>
      <w:lvlJc w:val="right"/>
      <w:pPr>
        <w:tabs>
          <w:tab w:val="num" w:pos="4500"/>
        </w:tabs>
        <w:ind w:left="4500" w:hanging="180"/>
      </w:pPr>
    </w:lvl>
    <w:lvl w:ilvl="6" w:tplc="FF226E06" w:tentative="1">
      <w:start w:val="1"/>
      <w:numFmt w:val="decimal"/>
      <w:lvlText w:val="%7."/>
      <w:lvlJc w:val="left"/>
      <w:pPr>
        <w:tabs>
          <w:tab w:val="num" w:pos="5220"/>
        </w:tabs>
        <w:ind w:left="5220" w:hanging="360"/>
      </w:pPr>
    </w:lvl>
    <w:lvl w:ilvl="7" w:tplc="69D0DEC8" w:tentative="1">
      <w:start w:val="1"/>
      <w:numFmt w:val="lowerLetter"/>
      <w:lvlText w:val="%8."/>
      <w:lvlJc w:val="left"/>
      <w:pPr>
        <w:tabs>
          <w:tab w:val="num" w:pos="5940"/>
        </w:tabs>
        <w:ind w:left="5940" w:hanging="360"/>
      </w:pPr>
    </w:lvl>
    <w:lvl w:ilvl="8" w:tplc="4DE4A78A"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664A9FC6">
      <w:start w:val="1"/>
      <w:numFmt w:val="bullet"/>
      <w:lvlText w:val=""/>
      <w:lvlJc w:val="left"/>
      <w:pPr>
        <w:tabs>
          <w:tab w:val="num" w:pos="720"/>
        </w:tabs>
        <w:ind w:left="720" w:hanging="360"/>
      </w:pPr>
      <w:rPr>
        <w:rFonts w:ascii="Symbol" w:hAnsi="Symbol" w:hint="default"/>
      </w:rPr>
    </w:lvl>
    <w:lvl w:ilvl="1" w:tplc="F4DE95E4" w:tentative="1">
      <w:start w:val="1"/>
      <w:numFmt w:val="bullet"/>
      <w:lvlText w:val="o"/>
      <w:lvlJc w:val="left"/>
      <w:pPr>
        <w:tabs>
          <w:tab w:val="num" w:pos="1440"/>
        </w:tabs>
        <w:ind w:left="1440" w:hanging="360"/>
      </w:pPr>
      <w:rPr>
        <w:rFonts w:ascii="Courier New" w:hAnsi="Courier New" w:hint="default"/>
      </w:rPr>
    </w:lvl>
    <w:lvl w:ilvl="2" w:tplc="E0CA2278" w:tentative="1">
      <w:start w:val="1"/>
      <w:numFmt w:val="bullet"/>
      <w:lvlText w:val=""/>
      <w:lvlJc w:val="left"/>
      <w:pPr>
        <w:tabs>
          <w:tab w:val="num" w:pos="2160"/>
        </w:tabs>
        <w:ind w:left="2160" w:hanging="360"/>
      </w:pPr>
      <w:rPr>
        <w:rFonts w:ascii="Wingdings" w:hAnsi="Wingdings" w:hint="default"/>
      </w:rPr>
    </w:lvl>
    <w:lvl w:ilvl="3" w:tplc="D6F043A6" w:tentative="1">
      <w:start w:val="1"/>
      <w:numFmt w:val="bullet"/>
      <w:lvlText w:val=""/>
      <w:lvlJc w:val="left"/>
      <w:pPr>
        <w:tabs>
          <w:tab w:val="num" w:pos="2880"/>
        </w:tabs>
        <w:ind w:left="2880" w:hanging="360"/>
      </w:pPr>
      <w:rPr>
        <w:rFonts w:ascii="Symbol" w:hAnsi="Symbol" w:hint="default"/>
      </w:rPr>
    </w:lvl>
    <w:lvl w:ilvl="4" w:tplc="858270B0" w:tentative="1">
      <w:start w:val="1"/>
      <w:numFmt w:val="bullet"/>
      <w:lvlText w:val="o"/>
      <w:lvlJc w:val="left"/>
      <w:pPr>
        <w:tabs>
          <w:tab w:val="num" w:pos="3600"/>
        </w:tabs>
        <w:ind w:left="3600" w:hanging="360"/>
      </w:pPr>
      <w:rPr>
        <w:rFonts w:ascii="Courier New" w:hAnsi="Courier New" w:hint="default"/>
      </w:rPr>
    </w:lvl>
    <w:lvl w:ilvl="5" w:tplc="8DBE1EFA" w:tentative="1">
      <w:start w:val="1"/>
      <w:numFmt w:val="bullet"/>
      <w:lvlText w:val=""/>
      <w:lvlJc w:val="left"/>
      <w:pPr>
        <w:tabs>
          <w:tab w:val="num" w:pos="4320"/>
        </w:tabs>
        <w:ind w:left="4320" w:hanging="360"/>
      </w:pPr>
      <w:rPr>
        <w:rFonts w:ascii="Wingdings" w:hAnsi="Wingdings" w:hint="default"/>
      </w:rPr>
    </w:lvl>
    <w:lvl w:ilvl="6" w:tplc="B4F837F0" w:tentative="1">
      <w:start w:val="1"/>
      <w:numFmt w:val="bullet"/>
      <w:lvlText w:val=""/>
      <w:lvlJc w:val="left"/>
      <w:pPr>
        <w:tabs>
          <w:tab w:val="num" w:pos="5040"/>
        </w:tabs>
        <w:ind w:left="5040" w:hanging="360"/>
      </w:pPr>
      <w:rPr>
        <w:rFonts w:ascii="Symbol" w:hAnsi="Symbol" w:hint="default"/>
      </w:rPr>
    </w:lvl>
    <w:lvl w:ilvl="7" w:tplc="7E54C6EA" w:tentative="1">
      <w:start w:val="1"/>
      <w:numFmt w:val="bullet"/>
      <w:lvlText w:val="o"/>
      <w:lvlJc w:val="left"/>
      <w:pPr>
        <w:tabs>
          <w:tab w:val="num" w:pos="5760"/>
        </w:tabs>
        <w:ind w:left="5760" w:hanging="360"/>
      </w:pPr>
      <w:rPr>
        <w:rFonts w:ascii="Courier New" w:hAnsi="Courier New" w:hint="default"/>
      </w:rPr>
    </w:lvl>
    <w:lvl w:ilvl="8" w:tplc="727A2562"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25157F"/>
    <w:rsid w:val="003F225D"/>
    <w:rsid w:val="003F739B"/>
    <w:rsid w:val="004A675F"/>
    <w:rsid w:val="004C048E"/>
    <w:rsid w:val="005A5112"/>
    <w:rsid w:val="00734DC4"/>
    <w:rsid w:val="009B581D"/>
    <w:rsid w:val="00A96D21"/>
    <w:rsid w:val="00B02B7D"/>
    <w:rsid w:val="00CA0507"/>
    <w:rsid w:val="00CE5044"/>
    <w:rsid w:val="00D351D8"/>
    <w:rsid w:val="00DC69F1"/>
    <w:rsid w:val="00E046B2"/>
    <w:rsid w:val="00E9636B"/>
    <w:rsid w:val="00EE5954"/>
    <w:rsid w:val="00F344CF"/>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A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Overskrift1">
    <w:name w:val="heading 1"/>
    <w:basedOn w:val="Normal"/>
    <w:next w:val="Normal"/>
    <w:qFormat/>
    <w:pPr>
      <w:keepNext/>
      <w:spacing w:before="240" w:after="60"/>
      <w:outlineLvl w:val="0"/>
    </w:pPr>
    <w:rPr>
      <w:rFonts w:ascii="Arial" w:hAnsi="Arial"/>
      <w:b/>
      <w:sz w:val="28"/>
    </w:rPr>
  </w:style>
  <w:style w:type="paragraph" w:styleId="Overskrift2">
    <w:name w:val="heading 2"/>
    <w:basedOn w:val="Normal"/>
    <w:next w:val="Normal"/>
    <w:qFormat/>
    <w:pPr>
      <w:keepNext/>
      <w:spacing w:before="240" w:after="60"/>
      <w:outlineLvl w:val="1"/>
    </w:pPr>
    <w:rPr>
      <w:rFonts w:ascii="Arial" w:hAnsi="Arial"/>
      <w:b/>
      <w:i/>
      <w:sz w:val="22"/>
    </w:rPr>
  </w:style>
  <w:style w:type="paragraph" w:styleId="Overskrift3">
    <w:name w:val="heading 3"/>
    <w:basedOn w:val="Normal"/>
    <w:next w:val="Normal"/>
    <w:qFormat/>
    <w:pPr>
      <w:keepNext/>
      <w:spacing w:before="240" w:after="60"/>
      <w:outlineLvl w:val="2"/>
    </w:pPr>
    <w:rPr>
      <w:rFonts w:ascii="Arial" w:hAnsi="Arial"/>
      <w:b/>
      <w:bCs/>
    </w:rPr>
  </w:style>
  <w:style w:type="paragraph" w:styleId="Overskrift4">
    <w:name w:val="heading 4"/>
    <w:basedOn w:val="Normal"/>
    <w:next w:val="Normal"/>
    <w:qFormat/>
    <w:pPr>
      <w:keepNext/>
      <w:outlineLvl w:val="3"/>
    </w:pPr>
    <w:rPr>
      <w:rFonts w:ascii="Arial" w:hAnsi="Arial"/>
      <w:snapToGrid w:val="0"/>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320"/>
        <w:tab w:val="right" w:pos="8640"/>
      </w:tabs>
    </w:pPr>
  </w:style>
  <w:style w:type="paragraph" w:styleId="Topptekst">
    <w:name w:val="header"/>
    <w:basedOn w:val="Normal"/>
    <w:pPr>
      <w:tabs>
        <w:tab w:val="center" w:pos="5400"/>
        <w:tab w:val="right" w:pos="10800"/>
      </w:tabs>
    </w:pPr>
    <w:rPr>
      <w:rFonts w:ascii="Arial" w:hAnsi="Arial"/>
      <w:sz w:val="16"/>
    </w:rPr>
  </w:style>
  <w:style w:type="paragraph" w:styleId="Tittel">
    <w:name w:val="Title"/>
    <w:basedOn w:val="Number"/>
    <w:next w:val="Author"/>
    <w:qFormat/>
    <w:pPr>
      <w:spacing w:before="0" w:after="0"/>
    </w:pPr>
    <w:rPr>
      <w:b/>
      <w:bCs/>
      <w:sz w:val="22"/>
    </w:rPr>
  </w:style>
  <w:style w:type="paragraph" w:customStyle="1" w:styleId="Number">
    <w:name w:val="Number"/>
    <w:basedOn w:val="Normal"/>
    <w:next w:val="Tittel"/>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rdtekst">
    <w:name w:val="Body Text"/>
    <w:basedOn w:val="Normal"/>
    <w:rPr>
      <w:sz w:val="22"/>
    </w:rPr>
  </w:style>
  <w:style w:type="paragraph" w:styleId="Brdtekst2">
    <w:name w:val="Body Text 2"/>
    <w:basedOn w:val="Normal"/>
    <w:pPr>
      <w:ind w:firstLine="360"/>
      <w:jc w:val="both"/>
    </w:pPr>
  </w:style>
  <w:style w:type="paragraph" w:styleId="Blokkteks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rdteks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rdtekstinnrykk">
    <w:name w:val="Body Text Indent"/>
    <w:basedOn w:val="Normal"/>
    <w:pPr>
      <w:ind w:left="1080" w:hanging="1080"/>
      <w:jc w:val="both"/>
    </w:pPr>
    <w:rPr>
      <w:rFonts w:ascii="Arial" w:hAnsi="Arial"/>
      <w:sz w:val="22"/>
      <w:lang w:val="en-US"/>
    </w:rPr>
  </w:style>
  <w:style w:type="paragraph" w:styleId="Brdtekstinnrykk2">
    <w:name w:val="Body Text Indent 2"/>
    <w:basedOn w:val="Normal"/>
    <w:pPr>
      <w:ind w:left="360" w:hanging="720"/>
    </w:pPr>
  </w:style>
  <w:style w:type="character" w:styleId="Hyperkobling">
    <w:name w:val="Hyperlink"/>
    <w:basedOn w:val="Standardskriftforavsnit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Overskrift1">
    <w:name w:val="heading 1"/>
    <w:basedOn w:val="Normal"/>
    <w:next w:val="Normal"/>
    <w:qFormat/>
    <w:pPr>
      <w:keepNext/>
      <w:spacing w:before="240" w:after="60"/>
      <w:outlineLvl w:val="0"/>
    </w:pPr>
    <w:rPr>
      <w:rFonts w:ascii="Arial" w:hAnsi="Arial"/>
      <w:b/>
      <w:sz w:val="28"/>
    </w:rPr>
  </w:style>
  <w:style w:type="paragraph" w:styleId="Overskrift2">
    <w:name w:val="heading 2"/>
    <w:basedOn w:val="Normal"/>
    <w:next w:val="Normal"/>
    <w:qFormat/>
    <w:pPr>
      <w:keepNext/>
      <w:spacing w:before="240" w:after="60"/>
      <w:outlineLvl w:val="1"/>
    </w:pPr>
    <w:rPr>
      <w:rFonts w:ascii="Arial" w:hAnsi="Arial"/>
      <w:b/>
      <w:i/>
      <w:sz w:val="22"/>
    </w:rPr>
  </w:style>
  <w:style w:type="paragraph" w:styleId="Overskrift3">
    <w:name w:val="heading 3"/>
    <w:basedOn w:val="Normal"/>
    <w:next w:val="Normal"/>
    <w:qFormat/>
    <w:pPr>
      <w:keepNext/>
      <w:spacing w:before="240" w:after="60"/>
      <w:outlineLvl w:val="2"/>
    </w:pPr>
    <w:rPr>
      <w:rFonts w:ascii="Arial" w:hAnsi="Arial"/>
      <w:b/>
      <w:bCs/>
    </w:rPr>
  </w:style>
  <w:style w:type="paragraph" w:styleId="Overskrift4">
    <w:name w:val="heading 4"/>
    <w:basedOn w:val="Normal"/>
    <w:next w:val="Normal"/>
    <w:qFormat/>
    <w:pPr>
      <w:keepNext/>
      <w:outlineLvl w:val="3"/>
    </w:pPr>
    <w:rPr>
      <w:rFonts w:ascii="Arial" w:hAnsi="Arial"/>
      <w:snapToGrid w:val="0"/>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320"/>
        <w:tab w:val="right" w:pos="8640"/>
      </w:tabs>
    </w:pPr>
  </w:style>
  <w:style w:type="paragraph" w:styleId="Topptekst">
    <w:name w:val="header"/>
    <w:basedOn w:val="Normal"/>
    <w:pPr>
      <w:tabs>
        <w:tab w:val="center" w:pos="5400"/>
        <w:tab w:val="right" w:pos="10800"/>
      </w:tabs>
    </w:pPr>
    <w:rPr>
      <w:rFonts w:ascii="Arial" w:hAnsi="Arial"/>
      <w:sz w:val="16"/>
    </w:rPr>
  </w:style>
  <w:style w:type="paragraph" w:styleId="Tittel">
    <w:name w:val="Title"/>
    <w:basedOn w:val="Number"/>
    <w:next w:val="Author"/>
    <w:qFormat/>
    <w:pPr>
      <w:spacing w:before="0" w:after="0"/>
    </w:pPr>
    <w:rPr>
      <w:b/>
      <w:bCs/>
      <w:sz w:val="22"/>
    </w:rPr>
  </w:style>
  <w:style w:type="paragraph" w:customStyle="1" w:styleId="Number">
    <w:name w:val="Number"/>
    <w:basedOn w:val="Normal"/>
    <w:next w:val="Tittel"/>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rdtekst">
    <w:name w:val="Body Text"/>
    <w:basedOn w:val="Normal"/>
    <w:rPr>
      <w:sz w:val="22"/>
    </w:rPr>
  </w:style>
  <w:style w:type="paragraph" w:styleId="Brdtekst2">
    <w:name w:val="Body Text 2"/>
    <w:basedOn w:val="Normal"/>
    <w:pPr>
      <w:ind w:firstLine="360"/>
      <w:jc w:val="both"/>
    </w:pPr>
  </w:style>
  <w:style w:type="paragraph" w:styleId="Blokkteks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rdteks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rdtekstinnrykk">
    <w:name w:val="Body Text Indent"/>
    <w:basedOn w:val="Normal"/>
    <w:pPr>
      <w:ind w:left="1080" w:hanging="1080"/>
      <w:jc w:val="both"/>
    </w:pPr>
    <w:rPr>
      <w:rFonts w:ascii="Arial" w:hAnsi="Arial"/>
      <w:sz w:val="22"/>
      <w:lang w:val="en-US"/>
    </w:rPr>
  </w:style>
  <w:style w:type="paragraph" w:styleId="Brdtekstinnrykk2">
    <w:name w:val="Body Text Indent 2"/>
    <w:basedOn w:val="Normal"/>
    <w:pPr>
      <w:ind w:left="360" w:hanging="720"/>
    </w:pPr>
  </w:style>
  <w:style w:type="character" w:styleId="Hyperkobling">
    <w:name w:val="Hyperlink"/>
    <w:basedOn w:val="Standardskriftforavsnit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omt dokument" ma:contentTypeID="0x0101007C0D585133FC4D8CA5D6A9B98E57C67700F21DCDE2049D8344944A69F5FC80BA85" ma:contentTypeVersion="6" ma:contentTypeDescription="" ma:contentTypeScope="" ma:versionID="dfb9f794a0bbcac876534b2e3e764650">
  <xsd:schema xmlns:xsd="http://www.w3.org/2001/XMLSchema" xmlns:xs="http://www.w3.org/2001/XMLSchema" xmlns:p="http://schemas.microsoft.com/office/2006/metadata/properties" targetNamespace="http://schemas.microsoft.com/office/2006/metadata/properties" ma:root="true" ma:fieldsID="b56534490d9408f38c5c94f68c3788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86A86-1EA5-45BB-82FE-A9A22CA54C72}">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E652884-FFFA-41CD-B56B-EC48965A3EAA}">
  <ds:schemaRefs>
    <ds:schemaRef ds:uri="http://schemas.microsoft.com/sharepoint/v3/contenttype/forms"/>
  </ds:schemaRefs>
</ds:datastoreItem>
</file>

<file path=customXml/itemProps3.xml><?xml version="1.0" encoding="utf-8"?>
<ds:datastoreItem xmlns:ds="http://schemas.openxmlformats.org/officeDocument/2006/customXml" ds:itemID="{A60CF119-F337-4EFA-82FB-6D427675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6201</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OD - PTIL</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tsoe</cp:lastModifiedBy>
  <cp:revision>2</cp:revision>
  <cp:lastPrinted>2012-01-19T08:58:00Z</cp:lastPrinted>
  <dcterms:created xsi:type="dcterms:W3CDTF">2014-04-11T11:32:00Z</dcterms:created>
  <dcterms:modified xsi:type="dcterms:W3CDTF">2014-04-11T11:32:00Z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0x0101007C0D585133FC4D8CA5D6A9B98E57C67700F21DCDE2049D8344944A69F5FC80BA85</vt:lpwstr>
  </property>
</Properties>
</file>