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68" w:rsidRPr="006C0508" w:rsidRDefault="006C0508" w:rsidP="006C0508">
      <w:pPr>
        <w:pStyle w:val="Heading1"/>
        <w:rPr>
          <w:rFonts w:ascii="Times New Roman" w:hAnsi="Times New Roman" w:cs="Times New Roman"/>
          <w:i/>
          <w:color w:val="auto"/>
          <w:szCs w:val="24"/>
        </w:rPr>
      </w:pPr>
      <w:r w:rsidRPr="006C0508">
        <w:rPr>
          <w:rFonts w:ascii="Times New Roman" w:hAnsi="Times New Roman" w:cs="Times New Roman"/>
          <w:i/>
          <w:color w:val="auto"/>
          <w:szCs w:val="24"/>
        </w:rPr>
        <w:t>OIL PRICE FLUCTUATIONS AND UNEMPLOYMENT IN KERN COUNTY: AN ARDL BOUND</w:t>
      </w:r>
      <w:bookmarkStart w:id="0" w:name="_GoBack"/>
      <w:bookmarkEnd w:id="0"/>
      <w:r w:rsidRPr="006C0508">
        <w:rPr>
          <w:rFonts w:ascii="Times New Roman" w:hAnsi="Times New Roman" w:cs="Times New Roman"/>
          <w:i/>
          <w:color w:val="auto"/>
          <w:szCs w:val="24"/>
        </w:rPr>
        <w:t>S TESTING APPROACH</w:t>
      </w:r>
    </w:p>
    <w:p w:rsidR="006C0508" w:rsidRPr="00743D10" w:rsidRDefault="006C0508" w:rsidP="006C0508">
      <w:pPr>
        <w:pStyle w:val="BodyText"/>
        <w:jc w:val="right"/>
        <w:rPr>
          <w:sz w:val="20"/>
        </w:rPr>
      </w:pPr>
      <w:r w:rsidRPr="00743D10">
        <w:rPr>
          <w:bCs/>
          <w:iCs/>
          <w:sz w:val="20"/>
        </w:rPr>
        <w:t>Nyakundi Michieka,</w:t>
      </w:r>
      <w:r w:rsidRPr="00743D10">
        <w:rPr>
          <w:rStyle w:val="1KursivChar"/>
          <w:sz w:val="20"/>
        </w:rPr>
        <w:t xml:space="preserve"> </w:t>
      </w:r>
      <w:r w:rsidRPr="00743D10">
        <w:rPr>
          <w:sz w:val="20"/>
        </w:rPr>
        <w:t xml:space="preserve">California State University, Bakersfield, 661-654-2465, nmichieka@csub.edu </w:t>
      </w:r>
    </w:p>
    <w:p w:rsidR="006C0508" w:rsidRPr="00743D10" w:rsidRDefault="006C0508" w:rsidP="006C0508">
      <w:pPr>
        <w:pStyle w:val="BodyText"/>
        <w:jc w:val="right"/>
        <w:rPr>
          <w:sz w:val="20"/>
        </w:rPr>
      </w:pPr>
      <w:r w:rsidRPr="00743D10">
        <w:rPr>
          <w:bCs/>
          <w:iCs/>
          <w:sz w:val="20"/>
        </w:rPr>
        <w:t xml:space="preserve">Richard, Gearhart, </w:t>
      </w:r>
      <w:r w:rsidRPr="00743D10">
        <w:rPr>
          <w:sz w:val="20"/>
        </w:rPr>
        <w:t xml:space="preserve">California State University, Bakersfield, 661-654-3962, </w:t>
      </w:r>
      <w:r w:rsidRPr="00743D10">
        <w:rPr>
          <w:rStyle w:val="st"/>
          <w:sz w:val="20"/>
        </w:rPr>
        <w:t>rgearhart1@</w:t>
      </w:r>
      <w:r w:rsidRPr="00743D10">
        <w:rPr>
          <w:rStyle w:val="Emphasis"/>
          <w:i w:val="0"/>
          <w:sz w:val="20"/>
        </w:rPr>
        <w:t>csub.edu</w:t>
      </w:r>
    </w:p>
    <w:p w:rsidR="00DF235A" w:rsidRPr="00DF235A" w:rsidRDefault="00DF235A" w:rsidP="00DF235A"/>
    <w:p w:rsidR="00CA0FA8" w:rsidRPr="006C0508" w:rsidRDefault="007F77E6" w:rsidP="006C0508">
      <w:pPr>
        <w:pStyle w:val="Heading2"/>
        <w:ind w:left="-810" w:firstLine="810"/>
        <w:rPr>
          <w:i w:val="0"/>
          <w:sz w:val="24"/>
          <w:szCs w:val="24"/>
        </w:rPr>
      </w:pPr>
      <w:r w:rsidRPr="006C0508">
        <w:rPr>
          <w:i w:val="0"/>
          <w:sz w:val="24"/>
          <w:szCs w:val="24"/>
        </w:rPr>
        <w:t>Overview</w:t>
      </w:r>
    </w:p>
    <w:p w:rsidR="00CA0FA8" w:rsidRPr="006C0508" w:rsidRDefault="00CA0FA8" w:rsidP="00CA0FA8">
      <w:pPr>
        <w:jc w:val="both"/>
        <w:rPr>
          <w:rFonts w:ascii="Times New Roman" w:hAnsi="Times New Roman" w:cs="Times New Roman"/>
          <w:sz w:val="20"/>
          <w:szCs w:val="24"/>
        </w:rPr>
      </w:pPr>
      <w:r w:rsidRPr="006C0508">
        <w:rPr>
          <w:rFonts w:ascii="Times New Roman" w:hAnsi="Times New Roman" w:cs="Times New Roman"/>
          <w:sz w:val="20"/>
          <w:szCs w:val="24"/>
        </w:rPr>
        <w:t xml:space="preserve">Kern County is one of the country’s largest oil producing regions where a </w:t>
      </w:r>
      <w:r w:rsidR="009B20CF" w:rsidRPr="006C0508">
        <w:rPr>
          <w:rFonts w:ascii="Times New Roman" w:hAnsi="Times New Roman" w:cs="Times New Roman"/>
          <w:sz w:val="20"/>
          <w:szCs w:val="24"/>
        </w:rPr>
        <w:t>significant</w:t>
      </w:r>
      <w:r w:rsidRPr="006C0508">
        <w:rPr>
          <w:rFonts w:ascii="Times New Roman" w:hAnsi="Times New Roman" w:cs="Times New Roman"/>
          <w:sz w:val="20"/>
          <w:szCs w:val="24"/>
        </w:rPr>
        <w:t xml:space="preserve"> population of the labor force works in the oil industry. </w:t>
      </w:r>
      <w:r w:rsidR="000C3D22" w:rsidRPr="006C0508">
        <w:rPr>
          <w:rFonts w:ascii="Times New Roman" w:hAnsi="Times New Roman" w:cs="Times New Roman"/>
          <w:sz w:val="20"/>
          <w:szCs w:val="24"/>
        </w:rPr>
        <w:t xml:space="preserve">In this study, </w:t>
      </w:r>
      <w:r w:rsidRPr="006C0508">
        <w:rPr>
          <w:rFonts w:ascii="Times New Roman" w:hAnsi="Times New Roman" w:cs="Times New Roman"/>
          <w:sz w:val="20"/>
          <w:szCs w:val="24"/>
        </w:rPr>
        <w:t>the short- and long run effects of oil price fluctuations on unemployment in Kern County</w:t>
      </w:r>
      <w:r w:rsidR="009B20CF" w:rsidRPr="006C0508">
        <w:rPr>
          <w:rFonts w:ascii="Times New Roman" w:hAnsi="Times New Roman" w:cs="Times New Roman"/>
          <w:sz w:val="20"/>
          <w:szCs w:val="24"/>
        </w:rPr>
        <w:t xml:space="preserve"> are</w:t>
      </w:r>
      <w:r w:rsidR="000C3D22" w:rsidRPr="006C0508">
        <w:rPr>
          <w:rFonts w:ascii="Times New Roman" w:hAnsi="Times New Roman" w:cs="Times New Roman"/>
          <w:sz w:val="20"/>
          <w:szCs w:val="24"/>
        </w:rPr>
        <w:t xml:space="preserve"> investigated. </w:t>
      </w:r>
      <w:r w:rsidR="00840819" w:rsidRPr="006C0508">
        <w:rPr>
          <w:rFonts w:ascii="Times New Roman" w:hAnsi="Times New Roman" w:cs="Times New Roman"/>
          <w:sz w:val="20"/>
          <w:szCs w:val="24"/>
        </w:rPr>
        <w:t>First, we investigate whether the West Texas Intermediate</w:t>
      </w:r>
      <w:r w:rsidR="0068526E">
        <w:rPr>
          <w:rFonts w:ascii="Times New Roman" w:hAnsi="Times New Roman" w:cs="Times New Roman"/>
          <w:sz w:val="20"/>
          <w:szCs w:val="24"/>
        </w:rPr>
        <w:t xml:space="preserve"> (WTI)</w:t>
      </w:r>
      <w:r w:rsidR="00840819" w:rsidRPr="006C0508">
        <w:rPr>
          <w:rFonts w:ascii="Times New Roman" w:hAnsi="Times New Roman" w:cs="Times New Roman"/>
          <w:sz w:val="20"/>
          <w:szCs w:val="24"/>
        </w:rPr>
        <w:t xml:space="preserve"> or Brent Spot prices have an effect on unemployment in Kern County. This </w:t>
      </w:r>
      <w:r w:rsidR="000C3D22" w:rsidRPr="006C0508">
        <w:rPr>
          <w:rFonts w:ascii="Times New Roman" w:eastAsiaTheme="minorEastAsia" w:hAnsi="Times New Roman" w:cs="Times New Roman"/>
          <w:sz w:val="20"/>
          <w:szCs w:val="24"/>
        </w:rPr>
        <w:t xml:space="preserve">relationship is explored using </w:t>
      </w:r>
      <w:r w:rsidR="000C3D22" w:rsidRPr="006C0508">
        <w:rPr>
          <w:rFonts w:ascii="Times New Roman" w:hAnsi="Times New Roman" w:cs="Times New Roman"/>
          <w:sz w:val="20"/>
        </w:rPr>
        <w:t>a modified version of the Granger (1969) causality test proposed by Toda and Yamamoto (1995)</w:t>
      </w:r>
      <w:r w:rsidR="000C3D22" w:rsidRPr="006C0508">
        <w:rPr>
          <w:rFonts w:ascii="Times New Roman" w:eastAsiaTheme="minorEastAsia" w:hAnsi="Times New Roman" w:cs="Times New Roman"/>
          <w:sz w:val="20"/>
          <w:szCs w:val="24"/>
        </w:rPr>
        <w:t xml:space="preserve">. </w:t>
      </w:r>
      <w:r w:rsidR="009B20CF" w:rsidRPr="006C0508">
        <w:rPr>
          <w:rFonts w:ascii="Times New Roman" w:eastAsiaTheme="minorEastAsia" w:hAnsi="Times New Roman" w:cs="Times New Roman"/>
          <w:sz w:val="20"/>
          <w:szCs w:val="24"/>
        </w:rPr>
        <w:t>Once r</w:t>
      </w:r>
      <w:r w:rsidR="00840819" w:rsidRPr="006C0508">
        <w:rPr>
          <w:rFonts w:ascii="Times New Roman" w:eastAsiaTheme="minorEastAsia" w:hAnsi="Times New Roman" w:cs="Times New Roman"/>
          <w:sz w:val="20"/>
          <w:szCs w:val="24"/>
        </w:rPr>
        <w:t xml:space="preserve">esults </w:t>
      </w:r>
      <w:r w:rsidR="009B20CF" w:rsidRPr="006C0508">
        <w:rPr>
          <w:rFonts w:ascii="Times New Roman" w:eastAsiaTheme="minorEastAsia" w:hAnsi="Times New Roman" w:cs="Times New Roman"/>
          <w:sz w:val="20"/>
          <w:szCs w:val="24"/>
        </w:rPr>
        <w:t xml:space="preserve">reveal </w:t>
      </w:r>
      <w:r w:rsidR="00840819" w:rsidRPr="006C0508">
        <w:rPr>
          <w:rFonts w:ascii="Times New Roman" w:eastAsiaTheme="minorEastAsia" w:hAnsi="Times New Roman" w:cs="Times New Roman"/>
          <w:sz w:val="20"/>
          <w:szCs w:val="24"/>
        </w:rPr>
        <w:t>which of the two prices has a greater effect on unemployment</w:t>
      </w:r>
      <w:r w:rsidR="000C3D22" w:rsidRPr="006C0508">
        <w:rPr>
          <w:rFonts w:ascii="Times New Roman" w:eastAsiaTheme="minorEastAsia" w:hAnsi="Times New Roman" w:cs="Times New Roman"/>
          <w:sz w:val="20"/>
          <w:szCs w:val="24"/>
        </w:rPr>
        <w:t>, t</w:t>
      </w:r>
      <w:r w:rsidRPr="006C0508">
        <w:rPr>
          <w:rFonts w:ascii="Times New Roman" w:hAnsi="Times New Roman" w:cs="Times New Roman"/>
          <w:sz w:val="20"/>
          <w:szCs w:val="24"/>
        </w:rPr>
        <w:t xml:space="preserve">he autoregressive distributed lag (ARDL)-bounds testing approach by </w:t>
      </w:r>
      <w:proofErr w:type="spellStart"/>
      <w:r w:rsidRPr="006C0508">
        <w:rPr>
          <w:rFonts w:ascii="Times New Roman" w:hAnsi="Times New Roman" w:cs="Times New Roman"/>
          <w:sz w:val="20"/>
          <w:szCs w:val="24"/>
        </w:rPr>
        <w:t>Pesaran</w:t>
      </w:r>
      <w:proofErr w:type="spellEnd"/>
      <w:r w:rsidRPr="006C0508">
        <w:rPr>
          <w:rFonts w:ascii="Times New Roman" w:hAnsi="Times New Roman" w:cs="Times New Roman"/>
          <w:sz w:val="20"/>
          <w:szCs w:val="24"/>
        </w:rPr>
        <w:t xml:space="preserve"> et al. </w:t>
      </w:r>
      <w:r w:rsidR="009B20CF" w:rsidRPr="006C0508">
        <w:rPr>
          <w:rFonts w:ascii="Times New Roman" w:hAnsi="Times New Roman" w:cs="Times New Roman"/>
          <w:sz w:val="20"/>
          <w:szCs w:val="24"/>
        </w:rPr>
        <w:t>(</w:t>
      </w:r>
      <w:r w:rsidRPr="006C0508">
        <w:rPr>
          <w:rFonts w:ascii="Times New Roman" w:hAnsi="Times New Roman" w:cs="Times New Roman"/>
          <w:sz w:val="20"/>
          <w:szCs w:val="24"/>
        </w:rPr>
        <w:t>2001</w:t>
      </w:r>
      <w:r w:rsidR="009B20CF" w:rsidRPr="006C0508">
        <w:rPr>
          <w:rFonts w:ascii="Times New Roman" w:hAnsi="Times New Roman" w:cs="Times New Roman"/>
          <w:sz w:val="20"/>
          <w:szCs w:val="24"/>
        </w:rPr>
        <w:t>)</w:t>
      </w:r>
      <w:r w:rsidRPr="006C0508">
        <w:rPr>
          <w:rFonts w:ascii="Times New Roman" w:hAnsi="Times New Roman" w:cs="Times New Roman"/>
          <w:sz w:val="20"/>
          <w:szCs w:val="24"/>
        </w:rPr>
        <w:t xml:space="preserve">. </w:t>
      </w:r>
      <w:proofErr w:type="gramStart"/>
      <w:r w:rsidR="009B20CF" w:rsidRPr="006C0508">
        <w:rPr>
          <w:rFonts w:ascii="Times New Roman" w:hAnsi="Times New Roman" w:cs="Times New Roman"/>
          <w:sz w:val="20"/>
          <w:szCs w:val="24"/>
        </w:rPr>
        <w:t>is</w:t>
      </w:r>
      <w:proofErr w:type="gramEnd"/>
      <w:r w:rsidR="009B20CF" w:rsidRPr="006C0508">
        <w:rPr>
          <w:rFonts w:ascii="Times New Roman" w:hAnsi="Times New Roman" w:cs="Times New Roman"/>
          <w:sz w:val="20"/>
          <w:szCs w:val="24"/>
        </w:rPr>
        <w:t xml:space="preserve"> used to examine the unemployment-oil price</w:t>
      </w:r>
      <w:r w:rsidRPr="006C0508">
        <w:rPr>
          <w:rFonts w:ascii="Times New Roman" w:hAnsi="Times New Roman" w:cs="Times New Roman"/>
          <w:sz w:val="20"/>
          <w:szCs w:val="24"/>
        </w:rPr>
        <w:t xml:space="preserve"> linkage</w:t>
      </w:r>
      <w:r w:rsidR="006C0508">
        <w:rPr>
          <w:rFonts w:ascii="Times New Roman" w:hAnsi="Times New Roman" w:cs="Times New Roman"/>
          <w:sz w:val="20"/>
          <w:szCs w:val="24"/>
        </w:rPr>
        <w:t xml:space="preserve"> both in the long and short run</w:t>
      </w:r>
      <w:r w:rsidRPr="006C0508">
        <w:rPr>
          <w:rFonts w:ascii="Times New Roman" w:hAnsi="Times New Roman" w:cs="Times New Roman"/>
          <w:sz w:val="20"/>
          <w:szCs w:val="24"/>
        </w:rPr>
        <w:t>.</w:t>
      </w:r>
      <w:r w:rsidR="004749E0" w:rsidRPr="006C0508">
        <w:rPr>
          <w:rFonts w:ascii="Times New Roman" w:hAnsi="Times New Roman" w:cs="Times New Roman"/>
          <w:sz w:val="20"/>
          <w:szCs w:val="24"/>
        </w:rPr>
        <w:t xml:space="preserve"> </w:t>
      </w:r>
    </w:p>
    <w:p w:rsidR="007F77E6" w:rsidRPr="006C0508" w:rsidRDefault="007F77E6" w:rsidP="007F77E6">
      <w:pPr>
        <w:jc w:val="both"/>
        <w:rPr>
          <w:rFonts w:ascii="Times New Roman" w:hAnsi="Times New Roman" w:cs="Times New Roman"/>
          <w:sz w:val="20"/>
          <w:szCs w:val="24"/>
        </w:rPr>
      </w:pPr>
      <w:r w:rsidRPr="006C0508">
        <w:rPr>
          <w:rFonts w:ascii="Times New Roman" w:hAnsi="Times New Roman" w:cs="Times New Roman"/>
          <w:sz w:val="20"/>
          <w:szCs w:val="24"/>
        </w:rPr>
        <w:t xml:space="preserve">In what follows, we provide some background on the literature before investigating the relationship between oil prices and unemployment in Kern County. The </w:t>
      </w:r>
      <w:r w:rsidR="0068526E">
        <w:rPr>
          <w:rFonts w:ascii="Times New Roman" w:hAnsi="Times New Roman" w:cs="Times New Roman"/>
          <w:sz w:val="20"/>
          <w:szCs w:val="24"/>
        </w:rPr>
        <w:t>fourth</w:t>
      </w:r>
      <w:r w:rsidRPr="006C0508">
        <w:rPr>
          <w:rFonts w:ascii="Times New Roman" w:hAnsi="Times New Roman" w:cs="Times New Roman"/>
          <w:sz w:val="20"/>
          <w:szCs w:val="24"/>
        </w:rPr>
        <w:t xml:space="preserve"> section presents the empirical results</w:t>
      </w:r>
      <w:r w:rsidR="006C0508">
        <w:rPr>
          <w:rFonts w:ascii="Times New Roman" w:hAnsi="Times New Roman" w:cs="Times New Roman"/>
          <w:sz w:val="20"/>
          <w:szCs w:val="24"/>
        </w:rPr>
        <w:t xml:space="preserve"> of the unemployment – oil price nexus </w:t>
      </w:r>
      <w:r w:rsidR="002B6A1D">
        <w:rPr>
          <w:rFonts w:ascii="Times New Roman" w:hAnsi="Times New Roman" w:cs="Times New Roman"/>
          <w:sz w:val="20"/>
          <w:szCs w:val="24"/>
        </w:rPr>
        <w:t xml:space="preserve">while the </w:t>
      </w:r>
      <w:r w:rsidR="0068526E">
        <w:rPr>
          <w:rFonts w:ascii="Times New Roman" w:hAnsi="Times New Roman" w:cs="Times New Roman"/>
          <w:sz w:val="20"/>
          <w:szCs w:val="24"/>
        </w:rPr>
        <w:t>fifth</w:t>
      </w:r>
      <w:r w:rsidR="002B6A1D">
        <w:rPr>
          <w:rFonts w:ascii="Times New Roman" w:hAnsi="Times New Roman" w:cs="Times New Roman"/>
          <w:sz w:val="20"/>
          <w:szCs w:val="24"/>
        </w:rPr>
        <w:t xml:space="preserve"> concludes the study</w:t>
      </w:r>
      <w:r w:rsidR="0068526E">
        <w:rPr>
          <w:rFonts w:ascii="Times New Roman" w:hAnsi="Times New Roman" w:cs="Times New Roman"/>
          <w:sz w:val="20"/>
          <w:szCs w:val="24"/>
        </w:rPr>
        <w:t>.</w:t>
      </w:r>
    </w:p>
    <w:p w:rsidR="007F77E6" w:rsidRDefault="007F77E6"/>
    <w:p w:rsidR="009B20CF" w:rsidRPr="006C0508" w:rsidRDefault="009B20CF" w:rsidP="006C0508">
      <w:pPr>
        <w:pStyle w:val="Heading2"/>
        <w:ind w:left="-810" w:firstLine="810"/>
        <w:rPr>
          <w:i w:val="0"/>
          <w:sz w:val="24"/>
          <w:szCs w:val="24"/>
        </w:rPr>
      </w:pPr>
      <w:r w:rsidRPr="006C0508">
        <w:rPr>
          <w:i w:val="0"/>
          <w:sz w:val="24"/>
          <w:szCs w:val="24"/>
        </w:rPr>
        <w:t>Methods</w:t>
      </w:r>
    </w:p>
    <w:p w:rsidR="000C3D22" w:rsidRPr="0068526E" w:rsidRDefault="002B6A1D" w:rsidP="0068526E">
      <w:pPr>
        <w:pStyle w:val="ListParagraph"/>
        <w:numPr>
          <w:ilvl w:val="0"/>
          <w:numId w:val="2"/>
        </w:numPr>
        <w:rPr>
          <w:rFonts w:ascii="Times New Roman" w:hAnsi="Times New Roman" w:cs="Times New Roman"/>
          <w:sz w:val="20"/>
          <w:szCs w:val="20"/>
        </w:rPr>
      </w:pPr>
      <w:r w:rsidRPr="0068526E">
        <w:rPr>
          <w:rFonts w:ascii="Times New Roman" w:hAnsi="Times New Roman" w:cs="Times New Roman"/>
          <w:sz w:val="20"/>
          <w:szCs w:val="20"/>
        </w:rPr>
        <w:t xml:space="preserve">Granger Causality </w:t>
      </w:r>
      <w:r w:rsidR="0068526E" w:rsidRPr="0068526E">
        <w:rPr>
          <w:rFonts w:ascii="Times New Roman" w:hAnsi="Times New Roman" w:cs="Times New Roman"/>
          <w:sz w:val="20"/>
          <w:szCs w:val="20"/>
        </w:rPr>
        <w:t>(The modified version proposed by Toda and Yamamoto (1995)</w:t>
      </w:r>
      <w:r w:rsidR="0068526E" w:rsidRPr="0068526E">
        <w:rPr>
          <w:rFonts w:ascii="Times New Roman" w:eastAsiaTheme="minorEastAsia" w:hAnsi="Times New Roman" w:cs="Times New Roman"/>
          <w:sz w:val="20"/>
          <w:szCs w:val="20"/>
        </w:rPr>
        <w:t>).</w:t>
      </w:r>
    </w:p>
    <w:p w:rsidR="002B6A1D" w:rsidRPr="0068526E" w:rsidRDefault="002B6A1D" w:rsidP="0068526E">
      <w:pPr>
        <w:pStyle w:val="ListParagraph"/>
        <w:numPr>
          <w:ilvl w:val="0"/>
          <w:numId w:val="2"/>
        </w:numPr>
        <w:rPr>
          <w:rFonts w:ascii="Times New Roman" w:hAnsi="Times New Roman" w:cs="Times New Roman"/>
          <w:sz w:val="20"/>
          <w:szCs w:val="20"/>
        </w:rPr>
      </w:pPr>
      <w:r w:rsidRPr="0068526E">
        <w:rPr>
          <w:rFonts w:ascii="Times New Roman" w:hAnsi="Times New Roman" w:cs="Times New Roman"/>
          <w:sz w:val="20"/>
          <w:szCs w:val="20"/>
        </w:rPr>
        <w:t>Autoregressive distributed lag (ARDL)</w:t>
      </w:r>
    </w:p>
    <w:p w:rsidR="002B6A1D" w:rsidRDefault="002B6A1D"/>
    <w:p w:rsidR="000C3D22" w:rsidRPr="006C0508" w:rsidRDefault="004749E0" w:rsidP="006C0508">
      <w:pPr>
        <w:pStyle w:val="Heading2"/>
        <w:ind w:left="-810" w:firstLine="810"/>
        <w:rPr>
          <w:i w:val="0"/>
          <w:sz w:val="24"/>
          <w:szCs w:val="24"/>
        </w:rPr>
      </w:pPr>
      <w:r w:rsidRPr="006C0508">
        <w:rPr>
          <w:i w:val="0"/>
          <w:sz w:val="24"/>
          <w:szCs w:val="24"/>
        </w:rPr>
        <w:t>R</w:t>
      </w:r>
      <w:r w:rsidR="000C3D22" w:rsidRPr="006C0508">
        <w:rPr>
          <w:i w:val="0"/>
          <w:sz w:val="24"/>
          <w:szCs w:val="24"/>
        </w:rPr>
        <w:t>esults</w:t>
      </w:r>
    </w:p>
    <w:p w:rsidR="000B1030" w:rsidRPr="002B6A1D" w:rsidRDefault="000B1030" w:rsidP="004749E0">
      <w:pPr>
        <w:pStyle w:val="ListParagraph"/>
        <w:numPr>
          <w:ilvl w:val="0"/>
          <w:numId w:val="1"/>
        </w:numPr>
        <w:spacing w:line="240" w:lineRule="auto"/>
        <w:jc w:val="both"/>
        <w:rPr>
          <w:rFonts w:ascii="Times New Roman" w:eastAsiaTheme="minorEastAsia" w:hAnsi="Times New Roman" w:cs="Times New Roman"/>
          <w:sz w:val="20"/>
          <w:szCs w:val="24"/>
        </w:rPr>
      </w:pPr>
      <w:r w:rsidRPr="002B6A1D">
        <w:rPr>
          <w:rFonts w:ascii="Times New Roman" w:eastAsiaTheme="minorEastAsia" w:hAnsi="Times New Roman" w:cs="Times New Roman"/>
          <w:sz w:val="20"/>
          <w:szCs w:val="24"/>
        </w:rPr>
        <w:t xml:space="preserve">The Granger Causality results suggest causality running from Brent to unemployment. The test results also </w:t>
      </w:r>
      <w:r w:rsidRPr="00001A7E">
        <w:rPr>
          <w:rFonts w:ascii="Times New Roman" w:eastAsiaTheme="minorEastAsia" w:hAnsi="Times New Roman" w:cs="Times New Roman"/>
          <w:i/>
          <w:sz w:val="20"/>
          <w:szCs w:val="24"/>
        </w:rPr>
        <w:t>strongly</w:t>
      </w:r>
      <w:r w:rsidRPr="002B6A1D">
        <w:rPr>
          <w:rFonts w:ascii="Times New Roman" w:eastAsiaTheme="minorEastAsia" w:hAnsi="Times New Roman" w:cs="Times New Roman"/>
          <w:sz w:val="20"/>
          <w:szCs w:val="24"/>
        </w:rPr>
        <w:t xml:space="preserve"> suggest that a unidirectional causal linkage runs from WTI to unemployment.</w:t>
      </w:r>
    </w:p>
    <w:p w:rsidR="000B1030" w:rsidRPr="002B6A1D" w:rsidRDefault="000B1030" w:rsidP="004749E0">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4"/>
        </w:rPr>
      </w:pPr>
      <w:r w:rsidRPr="002B6A1D">
        <w:rPr>
          <w:rFonts w:ascii="Times New Roman" w:hAnsi="Times New Roman" w:cs="Times New Roman"/>
          <w:sz w:val="20"/>
          <w:szCs w:val="24"/>
        </w:rPr>
        <w:t>Oil prices</w:t>
      </w:r>
      <w:r w:rsidR="0068526E">
        <w:rPr>
          <w:rFonts w:ascii="Times New Roman" w:hAnsi="Times New Roman" w:cs="Times New Roman"/>
          <w:sz w:val="20"/>
          <w:szCs w:val="24"/>
        </w:rPr>
        <w:t xml:space="preserve"> (WTI)</w:t>
      </w:r>
      <w:r w:rsidRPr="002B6A1D">
        <w:rPr>
          <w:rFonts w:ascii="Times New Roman" w:hAnsi="Times New Roman" w:cs="Times New Roman"/>
          <w:sz w:val="20"/>
          <w:szCs w:val="24"/>
        </w:rPr>
        <w:t xml:space="preserve"> and unemployment in Kern </w:t>
      </w:r>
      <w:r w:rsidR="004749E0" w:rsidRPr="002B6A1D">
        <w:rPr>
          <w:rFonts w:ascii="Times New Roman" w:hAnsi="Times New Roman" w:cs="Times New Roman"/>
          <w:sz w:val="20"/>
          <w:szCs w:val="24"/>
        </w:rPr>
        <w:t>County</w:t>
      </w:r>
      <w:r w:rsidRPr="002B6A1D">
        <w:rPr>
          <w:rFonts w:ascii="Times New Roman" w:hAnsi="Times New Roman" w:cs="Times New Roman"/>
          <w:sz w:val="20"/>
          <w:szCs w:val="24"/>
        </w:rPr>
        <w:t xml:space="preserve"> do not have long run associationship</w:t>
      </w:r>
    </w:p>
    <w:p w:rsidR="000B1030" w:rsidRPr="002B6A1D" w:rsidRDefault="000B1030" w:rsidP="004749E0">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4"/>
        </w:rPr>
      </w:pPr>
      <w:r w:rsidRPr="002B6A1D">
        <w:rPr>
          <w:rFonts w:ascii="Times New Roman" w:hAnsi="Times New Roman" w:cs="Times New Roman"/>
          <w:sz w:val="20"/>
          <w:szCs w:val="24"/>
        </w:rPr>
        <w:t xml:space="preserve">Oil prices </w:t>
      </w:r>
      <w:r w:rsidR="005A007B">
        <w:rPr>
          <w:rFonts w:ascii="Times New Roman" w:hAnsi="Times New Roman" w:cs="Times New Roman"/>
          <w:sz w:val="20"/>
          <w:szCs w:val="24"/>
        </w:rPr>
        <w:t>(WTI)</w:t>
      </w:r>
      <w:r w:rsidR="005A007B" w:rsidRPr="002B6A1D">
        <w:rPr>
          <w:rFonts w:ascii="Times New Roman" w:hAnsi="Times New Roman" w:cs="Times New Roman"/>
          <w:sz w:val="20"/>
          <w:szCs w:val="24"/>
        </w:rPr>
        <w:t xml:space="preserve"> </w:t>
      </w:r>
      <w:r w:rsidRPr="002B6A1D">
        <w:rPr>
          <w:rFonts w:ascii="Times New Roman" w:hAnsi="Times New Roman" w:cs="Times New Roman"/>
          <w:sz w:val="20"/>
          <w:szCs w:val="24"/>
        </w:rPr>
        <w:t>and unemployment in Kern County have short run associationship</w:t>
      </w:r>
    </w:p>
    <w:p w:rsidR="000B1030" w:rsidRPr="002B6A1D" w:rsidRDefault="000B1030" w:rsidP="004749E0">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4"/>
        </w:rPr>
      </w:pPr>
      <w:r w:rsidRPr="002B6A1D">
        <w:rPr>
          <w:rFonts w:ascii="Times New Roman" w:hAnsi="Times New Roman" w:cs="Times New Roman"/>
          <w:sz w:val="20"/>
          <w:szCs w:val="24"/>
        </w:rPr>
        <w:t xml:space="preserve">The magnitude of the </w:t>
      </w:r>
      <w:r w:rsidR="0068526E">
        <w:rPr>
          <w:rFonts w:ascii="Times New Roman" w:hAnsi="Times New Roman" w:cs="Times New Roman"/>
          <w:sz w:val="20"/>
          <w:szCs w:val="24"/>
        </w:rPr>
        <w:t>e</w:t>
      </w:r>
      <w:r w:rsidRPr="002B6A1D">
        <w:rPr>
          <w:rFonts w:ascii="Times New Roman" w:hAnsi="Times New Roman" w:cs="Times New Roman"/>
          <w:sz w:val="20"/>
          <w:szCs w:val="24"/>
        </w:rPr>
        <w:t xml:space="preserve">rror </w:t>
      </w:r>
      <w:r w:rsidR="0068526E">
        <w:rPr>
          <w:rFonts w:ascii="Times New Roman" w:hAnsi="Times New Roman" w:cs="Times New Roman"/>
          <w:sz w:val="20"/>
          <w:szCs w:val="24"/>
        </w:rPr>
        <w:t>c</w:t>
      </w:r>
      <w:r w:rsidRPr="002B6A1D">
        <w:rPr>
          <w:rFonts w:ascii="Times New Roman" w:hAnsi="Times New Roman" w:cs="Times New Roman"/>
          <w:sz w:val="20"/>
          <w:szCs w:val="24"/>
        </w:rPr>
        <w:t xml:space="preserve">orrection </w:t>
      </w:r>
      <w:r w:rsidR="0068526E">
        <w:rPr>
          <w:rFonts w:ascii="Times New Roman" w:hAnsi="Times New Roman" w:cs="Times New Roman"/>
          <w:sz w:val="20"/>
          <w:szCs w:val="24"/>
        </w:rPr>
        <w:t>t</w:t>
      </w:r>
      <w:r w:rsidRPr="002B6A1D">
        <w:rPr>
          <w:rFonts w:ascii="Times New Roman" w:hAnsi="Times New Roman" w:cs="Times New Roman"/>
          <w:sz w:val="20"/>
          <w:szCs w:val="24"/>
        </w:rPr>
        <w:t>erm implies that nearly 4.3% of any disequilibrium between Kern unemployment and WTI prices is corrected within one period.</w:t>
      </w:r>
    </w:p>
    <w:p w:rsidR="000B1030" w:rsidRDefault="000B1030" w:rsidP="000B1030">
      <w:pPr>
        <w:spacing w:line="240" w:lineRule="auto"/>
        <w:jc w:val="both"/>
        <w:rPr>
          <w:rFonts w:ascii="Euclid" w:eastAsiaTheme="minorEastAsia" w:hAnsi="Euclid" w:cs="Times New Roman"/>
          <w:sz w:val="24"/>
          <w:szCs w:val="24"/>
        </w:rPr>
      </w:pPr>
    </w:p>
    <w:p w:rsidR="006C0508" w:rsidRDefault="006C0508" w:rsidP="006C0508">
      <w:pPr>
        <w:pStyle w:val="Heading2"/>
        <w:ind w:left="-810" w:firstLine="810"/>
        <w:rPr>
          <w:i w:val="0"/>
          <w:sz w:val="24"/>
          <w:szCs w:val="24"/>
        </w:rPr>
      </w:pPr>
      <w:r w:rsidRPr="006C0508">
        <w:rPr>
          <w:i w:val="0"/>
          <w:sz w:val="24"/>
          <w:szCs w:val="24"/>
        </w:rPr>
        <w:t>Conclusion</w:t>
      </w:r>
    </w:p>
    <w:p w:rsidR="007039A2" w:rsidRPr="007039A2" w:rsidRDefault="007039A2" w:rsidP="007039A2">
      <w:pPr>
        <w:jc w:val="both"/>
        <w:rPr>
          <w:rFonts w:ascii="Times New Roman" w:hAnsi="Times New Roman" w:cs="Times New Roman"/>
          <w:sz w:val="20"/>
          <w:szCs w:val="20"/>
        </w:rPr>
      </w:pPr>
      <w:r w:rsidRPr="007039A2">
        <w:rPr>
          <w:rFonts w:ascii="Times New Roman" w:hAnsi="Times New Roman" w:cs="Times New Roman"/>
          <w:sz w:val="20"/>
          <w:szCs w:val="20"/>
          <w:lang w:val="en-GB"/>
        </w:rPr>
        <w:t xml:space="preserve">The </w:t>
      </w:r>
      <w:r w:rsidRPr="007039A2">
        <w:rPr>
          <w:rFonts w:ascii="Times New Roman" w:hAnsi="Times New Roman" w:cs="Times New Roman"/>
          <w:sz w:val="20"/>
          <w:szCs w:val="20"/>
        </w:rPr>
        <w:t xml:space="preserve">West Texas Intermediate (WTI) has a greater impression on unemployment in Kern </w:t>
      </w:r>
      <w:proofErr w:type="gramStart"/>
      <w:r w:rsidRPr="007039A2">
        <w:rPr>
          <w:rFonts w:ascii="Times New Roman" w:hAnsi="Times New Roman" w:cs="Times New Roman"/>
          <w:sz w:val="20"/>
          <w:szCs w:val="20"/>
        </w:rPr>
        <w:t>county in comparison to</w:t>
      </w:r>
      <w:proofErr w:type="gramEnd"/>
      <w:r w:rsidRPr="007039A2">
        <w:rPr>
          <w:rFonts w:ascii="Times New Roman" w:hAnsi="Times New Roman" w:cs="Times New Roman"/>
          <w:sz w:val="20"/>
          <w:szCs w:val="20"/>
        </w:rPr>
        <w:t xml:space="preserve"> Brent. We find that this relationship holds in the short run and not in the long run. We surmise that this relationship does not last long because of migration of the labor force to neighboring counties.</w:t>
      </w:r>
    </w:p>
    <w:p w:rsidR="00301426" w:rsidRDefault="00301426">
      <w:r>
        <w:br w:type="page"/>
      </w:r>
    </w:p>
    <w:p w:rsidR="005A007B" w:rsidRPr="005A007B" w:rsidRDefault="005A007B" w:rsidP="005A007B">
      <w:pPr>
        <w:pStyle w:val="Heading2"/>
        <w:ind w:left="-810" w:firstLine="810"/>
        <w:rPr>
          <w:i w:val="0"/>
          <w:sz w:val="24"/>
          <w:szCs w:val="24"/>
        </w:rPr>
      </w:pPr>
      <w:r w:rsidRPr="005A007B">
        <w:rPr>
          <w:i w:val="0"/>
          <w:sz w:val="24"/>
          <w:szCs w:val="24"/>
        </w:rPr>
        <w:lastRenderedPageBreak/>
        <w:t>References</w:t>
      </w:r>
    </w:p>
    <w:p w:rsidR="005A007B" w:rsidRPr="005A007B" w:rsidRDefault="005A007B" w:rsidP="005A007B">
      <w:pPr>
        <w:jc w:val="both"/>
        <w:rPr>
          <w:rFonts w:ascii="Times New Roman" w:hAnsi="Times New Roman" w:cs="Times New Roman"/>
          <w:sz w:val="20"/>
          <w:szCs w:val="20"/>
        </w:rPr>
      </w:pPr>
      <w:proofErr w:type="spellStart"/>
      <w:r w:rsidRPr="005A007B">
        <w:rPr>
          <w:rFonts w:ascii="Times New Roman" w:hAnsi="Times New Roman" w:cs="Times New Roman"/>
          <w:sz w:val="20"/>
          <w:szCs w:val="20"/>
        </w:rPr>
        <w:t>Pesaran</w:t>
      </w:r>
      <w:proofErr w:type="spellEnd"/>
      <w:r w:rsidRPr="005A007B">
        <w:rPr>
          <w:rFonts w:ascii="Times New Roman" w:hAnsi="Times New Roman" w:cs="Times New Roman"/>
          <w:sz w:val="20"/>
          <w:szCs w:val="20"/>
        </w:rPr>
        <w:t xml:space="preserve"> M. H, Shin, Y., R.J Smith (2001). </w:t>
      </w:r>
      <w:proofErr w:type="gramStart"/>
      <w:r w:rsidRPr="005A007B">
        <w:rPr>
          <w:rFonts w:ascii="Times New Roman" w:hAnsi="Times New Roman" w:cs="Times New Roman"/>
          <w:sz w:val="20"/>
          <w:szCs w:val="20"/>
        </w:rPr>
        <w:t>“Bounds testing approaches to the analysis of level relationships.”</w:t>
      </w:r>
      <w:proofErr w:type="gramEnd"/>
      <w:r w:rsidRPr="005A007B">
        <w:rPr>
          <w:rFonts w:ascii="Times New Roman" w:hAnsi="Times New Roman" w:cs="Times New Roman"/>
          <w:sz w:val="20"/>
          <w:szCs w:val="20"/>
        </w:rPr>
        <w:t xml:space="preserve"> </w:t>
      </w:r>
      <w:r w:rsidRPr="005A007B">
        <w:rPr>
          <w:rFonts w:ascii="Times New Roman" w:hAnsi="Times New Roman" w:cs="Times New Roman"/>
          <w:sz w:val="20"/>
          <w:szCs w:val="20"/>
          <w:u w:val="single"/>
        </w:rPr>
        <w:t xml:space="preserve">Journal of Applied Econometrics </w:t>
      </w:r>
      <w:r w:rsidRPr="005A007B">
        <w:rPr>
          <w:rFonts w:ascii="Times New Roman" w:hAnsi="Times New Roman" w:cs="Times New Roman"/>
          <w:sz w:val="20"/>
          <w:szCs w:val="20"/>
        </w:rPr>
        <w:t>16, 289-326.</w:t>
      </w:r>
    </w:p>
    <w:p w:rsidR="005A007B" w:rsidRPr="005A007B" w:rsidRDefault="005A007B" w:rsidP="005A007B">
      <w:pPr>
        <w:pStyle w:val="EndNoteBibliography"/>
        <w:jc w:val="both"/>
        <w:rPr>
          <w:rFonts w:ascii="Times New Roman" w:hAnsi="Times New Roman" w:cs="Times New Roman"/>
          <w:sz w:val="20"/>
          <w:szCs w:val="20"/>
        </w:rPr>
      </w:pPr>
      <w:r w:rsidRPr="005A007B">
        <w:rPr>
          <w:rFonts w:ascii="Times New Roman" w:hAnsi="Times New Roman" w:cs="Times New Roman"/>
          <w:sz w:val="20"/>
          <w:szCs w:val="20"/>
        </w:rPr>
        <w:t xml:space="preserve">Toda, H. Y. and T. Yamamoto (1995). "Statistical inference in vector autoregressions with possibly integrated processes." </w:t>
      </w:r>
      <w:r w:rsidRPr="005A007B">
        <w:rPr>
          <w:rFonts w:ascii="Times New Roman" w:hAnsi="Times New Roman" w:cs="Times New Roman"/>
          <w:sz w:val="20"/>
          <w:szCs w:val="20"/>
          <w:u w:val="single"/>
        </w:rPr>
        <w:t>Journal of Econometrics</w:t>
      </w:r>
      <w:r w:rsidRPr="005A007B">
        <w:rPr>
          <w:rFonts w:ascii="Times New Roman" w:hAnsi="Times New Roman" w:cs="Times New Roman"/>
          <w:sz w:val="20"/>
          <w:szCs w:val="20"/>
        </w:rPr>
        <w:t xml:space="preserve"> 66(1-2): 225-250.</w:t>
      </w:r>
    </w:p>
    <w:p w:rsidR="005A007B" w:rsidRDefault="005A007B"/>
    <w:sectPr w:rsidR="005A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ucli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0902"/>
    <w:multiLevelType w:val="hybridMultilevel"/>
    <w:tmpl w:val="7676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F026D"/>
    <w:multiLevelType w:val="hybridMultilevel"/>
    <w:tmpl w:val="67DE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82"/>
    <w:rsid w:val="00001A7E"/>
    <w:rsid w:val="00015D3F"/>
    <w:rsid w:val="000B1030"/>
    <w:rsid w:val="000B1282"/>
    <w:rsid w:val="000C3D22"/>
    <w:rsid w:val="000F35D3"/>
    <w:rsid w:val="001152B2"/>
    <w:rsid w:val="001252D1"/>
    <w:rsid w:val="00162E54"/>
    <w:rsid w:val="001A65CF"/>
    <w:rsid w:val="002B6A1D"/>
    <w:rsid w:val="00301426"/>
    <w:rsid w:val="004749E0"/>
    <w:rsid w:val="005A007B"/>
    <w:rsid w:val="00661468"/>
    <w:rsid w:val="0068526E"/>
    <w:rsid w:val="006C0508"/>
    <w:rsid w:val="007039A2"/>
    <w:rsid w:val="007F77E6"/>
    <w:rsid w:val="00840819"/>
    <w:rsid w:val="009B20CF"/>
    <w:rsid w:val="009C772E"/>
    <w:rsid w:val="00AF108E"/>
    <w:rsid w:val="00C932FB"/>
    <w:rsid w:val="00CA0FA8"/>
    <w:rsid w:val="00DF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C0508"/>
    <w:pPr>
      <w:keepNext/>
      <w:spacing w:before="240" w:after="60" w:line="240" w:lineRule="auto"/>
      <w:outlineLvl w:val="1"/>
    </w:pPr>
    <w:rPr>
      <w:rFonts w:ascii="Arial" w:eastAsia="Times New Roman" w:hAnsi="Arial"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49E0"/>
    <w:pPr>
      <w:ind w:left="720"/>
      <w:contextualSpacing/>
    </w:pPr>
  </w:style>
  <w:style w:type="paragraph" w:styleId="BodyText">
    <w:name w:val="Body Text"/>
    <w:basedOn w:val="Normal"/>
    <w:link w:val="BodyTextChar"/>
    <w:rsid w:val="006C0508"/>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6C0508"/>
    <w:rPr>
      <w:rFonts w:ascii="Times New Roman" w:eastAsia="Times New Roman" w:hAnsi="Times New Roman" w:cs="Times New Roman"/>
      <w:szCs w:val="20"/>
      <w:lang w:val="en-GB"/>
    </w:rPr>
  </w:style>
  <w:style w:type="paragraph" w:customStyle="1" w:styleId="1Kursiv">
    <w:name w:val="Ü 1 + Kursiv"/>
    <w:basedOn w:val="Heading1"/>
    <w:link w:val="1KursivChar"/>
    <w:rsid w:val="006C0508"/>
    <w:pPr>
      <w:keepLines w:val="0"/>
      <w:spacing w:before="0" w:after="120" w:line="240" w:lineRule="auto"/>
    </w:pPr>
    <w:rPr>
      <w:rFonts w:ascii="Times New Roman" w:eastAsia="Times New Roman" w:hAnsi="Times New Roman" w:cs="Times New Roman"/>
      <w:i/>
      <w:iCs/>
      <w:color w:val="365F91"/>
      <w:lang w:val="de-DE" w:eastAsia="de-DE"/>
    </w:rPr>
  </w:style>
  <w:style w:type="character" w:customStyle="1" w:styleId="1KursivChar">
    <w:name w:val="Ü 1 + Kursiv Char"/>
    <w:link w:val="1Kursiv"/>
    <w:rsid w:val="006C0508"/>
    <w:rPr>
      <w:rFonts w:ascii="Times New Roman" w:eastAsia="Times New Roman" w:hAnsi="Times New Roman" w:cs="Times New Roman"/>
      <w:b/>
      <w:bCs/>
      <w:i/>
      <w:iCs/>
      <w:color w:val="365F91"/>
      <w:sz w:val="28"/>
      <w:szCs w:val="28"/>
      <w:lang w:val="de-DE" w:eastAsia="de-DE"/>
    </w:rPr>
  </w:style>
  <w:style w:type="character" w:customStyle="1" w:styleId="st">
    <w:name w:val="st"/>
    <w:rsid w:val="006C0508"/>
  </w:style>
  <w:style w:type="character" w:styleId="Emphasis">
    <w:name w:val="Emphasis"/>
    <w:uiPriority w:val="20"/>
    <w:qFormat/>
    <w:rsid w:val="006C0508"/>
    <w:rPr>
      <w:i/>
      <w:iCs/>
    </w:rPr>
  </w:style>
  <w:style w:type="character" w:customStyle="1" w:styleId="Heading2Char">
    <w:name w:val="Heading 2 Char"/>
    <w:basedOn w:val="DefaultParagraphFont"/>
    <w:link w:val="Heading2"/>
    <w:rsid w:val="006C0508"/>
    <w:rPr>
      <w:rFonts w:ascii="Arial" w:eastAsia="Times New Roman" w:hAnsi="Arial" w:cs="Times New Roman"/>
      <w:b/>
      <w:i/>
      <w:szCs w:val="20"/>
      <w:lang w:val="en-GB"/>
    </w:rPr>
  </w:style>
  <w:style w:type="paragraph" w:customStyle="1" w:styleId="EndNoteBibliography">
    <w:name w:val="EndNote Bibliography"/>
    <w:basedOn w:val="Normal"/>
    <w:link w:val="EndNoteBibliographyChar"/>
    <w:rsid w:val="005A007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007B"/>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C0508"/>
    <w:pPr>
      <w:keepNext/>
      <w:spacing w:before="240" w:after="60" w:line="240" w:lineRule="auto"/>
      <w:outlineLvl w:val="1"/>
    </w:pPr>
    <w:rPr>
      <w:rFonts w:ascii="Arial" w:eastAsia="Times New Roman" w:hAnsi="Arial"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49E0"/>
    <w:pPr>
      <w:ind w:left="720"/>
      <w:contextualSpacing/>
    </w:pPr>
  </w:style>
  <w:style w:type="paragraph" w:styleId="BodyText">
    <w:name w:val="Body Text"/>
    <w:basedOn w:val="Normal"/>
    <w:link w:val="BodyTextChar"/>
    <w:rsid w:val="006C0508"/>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6C0508"/>
    <w:rPr>
      <w:rFonts w:ascii="Times New Roman" w:eastAsia="Times New Roman" w:hAnsi="Times New Roman" w:cs="Times New Roman"/>
      <w:szCs w:val="20"/>
      <w:lang w:val="en-GB"/>
    </w:rPr>
  </w:style>
  <w:style w:type="paragraph" w:customStyle="1" w:styleId="1Kursiv">
    <w:name w:val="Ü 1 + Kursiv"/>
    <w:basedOn w:val="Heading1"/>
    <w:link w:val="1KursivChar"/>
    <w:rsid w:val="006C0508"/>
    <w:pPr>
      <w:keepLines w:val="0"/>
      <w:spacing w:before="0" w:after="120" w:line="240" w:lineRule="auto"/>
    </w:pPr>
    <w:rPr>
      <w:rFonts w:ascii="Times New Roman" w:eastAsia="Times New Roman" w:hAnsi="Times New Roman" w:cs="Times New Roman"/>
      <w:i/>
      <w:iCs/>
      <w:color w:val="365F91"/>
      <w:lang w:val="de-DE" w:eastAsia="de-DE"/>
    </w:rPr>
  </w:style>
  <w:style w:type="character" w:customStyle="1" w:styleId="1KursivChar">
    <w:name w:val="Ü 1 + Kursiv Char"/>
    <w:link w:val="1Kursiv"/>
    <w:rsid w:val="006C0508"/>
    <w:rPr>
      <w:rFonts w:ascii="Times New Roman" w:eastAsia="Times New Roman" w:hAnsi="Times New Roman" w:cs="Times New Roman"/>
      <w:b/>
      <w:bCs/>
      <w:i/>
      <w:iCs/>
      <w:color w:val="365F91"/>
      <w:sz w:val="28"/>
      <w:szCs w:val="28"/>
      <w:lang w:val="de-DE" w:eastAsia="de-DE"/>
    </w:rPr>
  </w:style>
  <w:style w:type="character" w:customStyle="1" w:styleId="st">
    <w:name w:val="st"/>
    <w:rsid w:val="006C0508"/>
  </w:style>
  <w:style w:type="character" w:styleId="Emphasis">
    <w:name w:val="Emphasis"/>
    <w:uiPriority w:val="20"/>
    <w:qFormat/>
    <w:rsid w:val="006C0508"/>
    <w:rPr>
      <w:i/>
      <w:iCs/>
    </w:rPr>
  </w:style>
  <w:style w:type="character" w:customStyle="1" w:styleId="Heading2Char">
    <w:name w:val="Heading 2 Char"/>
    <w:basedOn w:val="DefaultParagraphFont"/>
    <w:link w:val="Heading2"/>
    <w:rsid w:val="006C0508"/>
    <w:rPr>
      <w:rFonts w:ascii="Arial" w:eastAsia="Times New Roman" w:hAnsi="Arial" w:cs="Times New Roman"/>
      <w:b/>
      <w:i/>
      <w:szCs w:val="20"/>
      <w:lang w:val="en-GB"/>
    </w:rPr>
  </w:style>
  <w:style w:type="paragraph" w:customStyle="1" w:styleId="EndNoteBibliography">
    <w:name w:val="EndNote Bibliography"/>
    <w:basedOn w:val="Normal"/>
    <w:link w:val="EndNoteBibliographyChar"/>
    <w:rsid w:val="005A007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007B"/>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2015-08-13T18:44:00Z</dcterms:created>
  <dcterms:modified xsi:type="dcterms:W3CDTF">2015-08-13T18:44:00Z</dcterms:modified>
</cp:coreProperties>
</file>