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D3" w:rsidRPr="00294706" w:rsidRDefault="00912FD3" w:rsidP="000874E4">
      <w:pPr>
        <w:pStyle w:val="BodyText"/>
        <w:rPr>
          <w:rFonts w:asciiTheme="majorBidi" w:hAnsiTheme="majorBidi" w:cstheme="majorBidi"/>
          <w:b/>
          <w:sz w:val="28"/>
          <w:szCs w:val="28"/>
        </w:rPr>
      </w:pPr>
      <w:r w:rsidRPr="00294706">
        <w:rPr>
          <w:rFonts w:asciiTheme="majorBidi" w:hAnsiTheme="majorBidi" w:cstheme="majorBidi"/>
          <w:b/>
          <w:i/>
          <w:caps/>
          <w:sz w:val="28"/>
          <w:szCs w:val="28"/>
        </w:rPr>
        <w:t>GREEN POWER DEMAND in the usa</w:t>
      </w:r>
    </w:p>
    <w:p w:rsidR="00DC69F1" w:rsidRPr="000874E4" w:rsidRDefault="00DC69F1" w:rsidP="000874E4">
      <w:pPr>
        <w:pStyle w:val="copyright"/>
        <w:spacing w:line="240" w:lineRule="auto"/>
        <w:rPr>
          <w:rFonts w:asciiTheme="majorBidi" w:hAnsiTheme="majorBidi" w:cstheme="majorBidi"/>
          <w:sz w:val="22"/>
          <w:szCs w:val="22"/>
        </w:rPr>
      </w:pPr>
    </w:p>
    <w:p w:rsidR="00912FD3" w:rsidRPr="00294706" w:rsidRDefault="00912FD3" w:rsidP="000874E4">
      <w:pPr>
        <w:pStyle w:val="BodyText"/>
        <w:jc w:val="right"/>
        <w:rPr>
          <w:rFonts w:asciiTheme="majorBidi" w:hAnsiTheme="majorBidi" w:cstheme="majorBidi"/>
          <w:sz w:val="20"/>
        </w:rPr>
      </w:pPr>
      <w:r w:rsidRPr="00294706">
        <w:rPr>
          <w:rFonts w:asciiTheme="majorBidi" w:hAnsiTheme="majorBidi" w:cstheme="majorBidi"/>
          <w:sz w:val="20"/>
        </w:rPr>
        <w:t>Leila Dagher, American University of Beirut, ld08@aub.edu.lb</w:t>
      </w:r>
    </w:p>
    <w:p w:rsidR="00912FD3" w:rsidRPr="00294706" w:rsidRDefault="00912FD3" w:rsidP="000874E4">
      <w:pPr>
        <w:pStyle w:val="BodyText"/>
        <w:jc w:val="right"/>
        <w:rPr>
          <w:rFonts w:asciiTheme="majorBidi" w:hAnsiTheme="majorBidi" w:cstheme="majorBidi"/>
          <w:sz w:val="20"/>
        </w:rPr>
      </w:pPr>
      <w:r w:rsidRPr="00294706">
        <w:rPr>
          <w:rFonts w:asciiTheme="majorBidi" w:hAnsiTheme="majorBidi" w:cstheme="majorBidi"/>
          <w:sz w:val="20"/>
        </w:rPr>
        <w:t xml:space="preserve">Lori Bird, National Renewable Energy Laboratory, lori.bird@nrel.gov </w:t>
      </w:r>
    </w:p>
    <w:p w:rsidR="00FC73E0" w:rsidRPr="00294706" w:rsidRDefault="00912FD3" w:rsidP="000874E4">
      <w:pPr>
        <w:pStyle w:val="BodyText"/>
        <w:jc w:val="right"/>
        <w:rPr>
          <w:rFonts w:asciiTheme="majorBidi" w:hAnsiTheme="majorBidi" w:cstheme="majorBidi"/>
          <w:sz w:val="20"/>
        </w:rPr>
      </w:pPr>
      <w:r w:rsidRPr="00294706">
        <w:rPr>
          <w:rFonts w:asciiTheme="majorBidi" w:hAnsiTheme="majorBidi" w:cstheme="majorBidi"/>
          <w:sz w:val="20"/>
        </w:rPr>
        <w:t xml:space="preserve">Jenny Heeter, National Renewable Energy Laboratory, jenny.heeter@nrel.gov </w:t>
      </w:r>
    </w:p>
    <w:p w:rsidR="00DC69F1" w:rsidRPr="00294706" w:rsidRDefault="00DC69F1" w:rsidP="000874E4">
      <w:pPr>
        <w:pStyle w:val="Heading2"/>
        <w:ind w:left="-810" w:firstLine="810"/>
        <w:rPr>
          <w:rFonts w:asciiTheme="minorBidi" w:hAnsiTheme="minorBidi" w:cstheme="minorBidi"/>
          <w:i w:val="0"/>
          <w:sz w:val="24"/>
          <w:szCs w:val="24"/>
        </w:rPr>
      </w:pPr>
      <w:r w:rsidRPr="00294706">
        <w:rPr>
          <w:rFonts w:asciiTheme="minorBidi" w:hAnsiTheme="minorBidi" w:cstheme="minorBidi"/>
          <w:i w:val="0"/>
          <w:sz w:val="24"/>
          <w:szCs w:val="24"/>
        </w:rPr>
        <w:t>Overview</w:t>
      </w:r>
    </w:p>
    <w:p w:rsidR="00DC69F1" w:rsidRPr="00206DE8" w:rsidRDefault="00044B46" w:rsidP="000874E4">
      <w:pPr>
        <w:pStyle w:val="Heading2"/>
        <w:ind w:firstLine="720"/>
        <w:rPr>
          <w:rFonts w:asciiTheme="majorBidi" w:hAnsiTheme="majorBidi" w:cstheme="majorBidi"/>
          <w:b w:val="0"/>
          <w:i w:val="0"/>
          <w:sz w:val="20"/>
        </w:rPr>
      </w:pPr>
      <w:r w:rsidRPr="00206DE8">
        <w:rPr>
          <w:rFonts w:asciiTheme="majorBidi" w:hAnsiTheme="majorBidi" w:cstheme="majorBidi"/>
          <w:b w:val="0"/>
          <w:i w:val="0"/>
          <w:sz w:val="20"/>
        </w:rPr>
        <w:t>Driven by a concern for the environment and the dependency on foreign oil supplies, many countries are considering renewable energy based electricity as a vital component for reducing greenhouse gas emissions and increasing the security of supply. Besides imposing a minim</w:t>
      </w:r>
      <w:r w:rsidR="00C13AD8" w:rsidRPr="00206DE8">
        <w:rPr>
          <w:rFonts w:asciiTheme="majorBidi" w:hAnsiTheme="majorBidi" w:cstheme="majorBidi"/>
          <w:b w:val="0"/>
          <w:i w:val="0"/>
          <w:sz w:val="20"/>
        </w:rPr>
        <w:t xml:space="preserve">um RE requirement on providers </w:t>
      </w:r>
      <w:r w:rsidRPr="00206DE8">
        <w:rPr>
          <w:rFonts w:asciiTheme="majorBidi" w:hAnsiTheme="majorBidi" w:cstheme="majorBidi"/>
          <w:b w:val="0"/>
          <w:i w:val="0"/>
          <w:sz w:val="20"/>
        </w:rPr>
        <w:t xml:space="preserve">and/or offering economic incentives to promote green electricity (see </w:t>
      </w:r>
      <w:proofErr w:type="spellStart"/>
      <w:r w:rsidRPr="00206DE8">
        <w:rPr>
          <w:rFonts w:asciiTheme="majorBidi" w:hAnsiTheme="majorBidi" w:cstheme="majorBidi"/>
          <w:b w:val="0"/>
          <w:i w:val="0"/>
          <w:sz w:val="20"/>
        </w:rPr>
        <w:t>Cansino</w:t>
      </w:r>
      <w:proofErr w:type="spellEnd"/>
      <w:r w:rsidRPr="00206DE8">
        <w:rPr>
          <w:rFonts w:asciiTheme="majorBidi" w:hAnsiTheme="majorBidi" w:cstheme="majorBidi"/>
          <w:b w:val="0"/>
          <w:i w:val="0"/>
          <w:sz w:val="20"/>
        </w:rPr>
        <w:t xml:space="preserve"> et al., 2010 for a comprehensive review of European incentives), two major mechanisms have been used; one approach is to impose a mandatory fee on all consumers such as the </w:t>
      </w:r>
      <w:proofErr w:type="spellStart"/>
      <w:r w:rsidRPr="00206DE8">
        <w:rPr>
          <w:rFonts w:asciiTheme="majorBidi" w:hAnsiTheme="majorBidi" w:cstheme="majorBidi"/>
          <w:b w:val="0"/>
          <w:i w:val="0"/>
          <w:sz w:val="20"/>
        </w:rPr>
        <w:t>non fossil</w:t>
      </w:r>
      <w:proofErr w:type="spellEnd"/>
      <w:r w:rsidRPr="00206DE8">
        <w:rPr>
          <w:rFonts w:asciiTheme="majorBidi" w:hAnsiTheme="majorBidi" w:cstheme="majorBidi"/>
          <w:b w:val="0"/>
          <w:i w:val="0"/>
          <w:sz w:val="20"/>
        </w:rPr>
        <w:t xml:space="preserve">-fuel obligations (NFFO) in the UK prior to 2002 ( see </w:t>
      </w:r>
      <w:proofErr w:type="spellStart"/>
      <w:r w:rsidRPr="00206DE8">
        <w:rPr>
          <w:rFonts w:asciiTheme="majorBidi" w:hAnsiTheme="majorBidi" w:cstheme="majorBidi"/>
          <w:b w:val="0"/>
          <w:i w:val="0"/>
          <w:sz w:val="20"/>
        </w:rPr>
        <w:t>Grosche</w:t>
      </w:r>
      <w:proofErr w:type="spellEnd"/>
      <w:r w:rsidRPr="00206DE8">
        <w:rPr>
          <w:rFonts w:asciiTheme="majorBidi" w:hAnsiTheme="majorBidi" w:cstheme="majorBidi"/>
          <w:b w:val="0"/>
          <w:i w:val="0"/>
          <w:sz w:val="20"/>
        </w:rPr>
        <w:t xml:space="preserve"> and Schroder (2011) for an analysis of the German levy), and a second is to give consumers the option of participating in voluntary green power programs. Green power refers to electricity that is generated from renewable energy sources such as wind, solar, etc. Compared to fossil fuels, these sources emit little or no greenhouse gases, and hence benefit the environment by reducing pollution and harmful emissions.</w:t>
      </w:r>
    </w:p>
    <w:p w:rsidR="00044B46" w:rsidRPr="00206DE8" w:rsidRDefault="00044B46" w:rsidP="000874E4">
      <w:pPr>
        <w:ind w:firstLine="720"/>
        <w:rPr>
          <w:rFonts w:asciiTheme="majorBidi" w:hAnsiTheme="majorBidi" w:cstheme="majorBidi"/>
        </w:rPr>
      </w:pPr>
      <w:r w:rsidRPr="00206DE8">
        <w:rPr>
          <w:rFonts w:asciiTheme="majorBidi" w:hAnsiTheme="majorBidi" w:cstheme="majorBidi"/>
        </w:rPr>
        <w:t>Starting in the 1990s electricity providers in several countries started offering a green power option. In most cases it takes the form of an energy-based product in which consumers are charged a premium for each kWh consumed</w:t>
      </w:r>
      <w:r w:rsidR="00EF323C" w:rsidRPr="00206DE8">
        <w:rPr>
          <w:rFonts w:asciiTheme="majorBidi" w:hAnsiTheme="majorBidi" w:cstheme="majorBidi"/>
        </w:rPr>
        <w:t xml:space="preserve"> to cover the additional cost of generating renewable-based electricity</w:t>
      </w:r>
      <w:r w:rsidRPr="00206DE8">
        <w:rPr>
          <w:rFonts w:asciiTheme="majorBidi" w:hAnsiTheme="majorBidi" w:cstheme="majorBidi"/>
        </w:rPr>
        <w:t xml:space="preserve">. In a few other cases, consumers are given the option of making a donation to support green electricity, where a minimum fee is sometimes set by the provider. Such contribution-based programs have had limited success in the development of new renewable capacity and in some countries such as in Australia they have been phased out of the national accreditation program due to their limited impact on RE development (Bird </w:t>
      </w:r>
      <w:r w:rsidRPr="00206DE8">
        <w:rPr>
          <w:rFonts w:asciiTheme="majorBidi" w:hAnsiTheme="majorBidi" w:cstheme="majorBidi"/>
          <w:i/>
          <w:iCs/>
        </w:rPr>
        <w:t>et al</w:t>
      </w:r>
      <w:r w:rsidRPr="00206DE8">
        <w:rPr>
          <w:rFonts w:asciiTheme="majorBidi" w:hAnsiTheme="majorBidi" w:cstheme="majorBidi"/>
        </w:rPr>
        <w:t>., 2002).</w:t>
      </w:r>
    </w:p>
    <w:p w:rsidR="00044B46" w:rsidRPr="00206DE8" w:rsidRDefault="00044B46" w:rsidP="000874E4">
      <w:pPr>
        <w:ind w:firstLine="720"/>
        <w:rPr>
          <w:rFonts w:asciiTheme="majorBidi" w:hAnsiTheme="majorBidi" w:cstheme="majorBidi"/>
        </w:rPr>
      </w:pPr>
      <w:r w:rsidRPr="00206DE8">
        <w:rPr>
          <w:rFonts w:asciiTheme="majorBidi" w:hAnsiTheme="majorBidi" w:cstheme="majorBidi"/>
        </w:rPr>
        <w:t xml:space="preserve">The performance of energy-based green power programs has been mixed. In some countries the programs had to be discontinued, while in others such as in the US they have seen a steady increase during the past two decades. It is therefore of utmost importance that we understand the drivers of green power demand in the US, since by having a more precise knowledge of supply and demand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the current and future energy needs of consumers are more likely to be met. Also, a better understanding of demand determinants can help guide policymakers, utilities, and marketers in their efforts to expand the green power markets. Price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which measure how sensitive consumers are to changes in premiums, are particularly important in both forecasting and policy-making applications.</w:t>
      </w:r>
    </w:p>
    <w:p w:rsidR="00044B46" w:rsidRPr="00206DE8" w:rsidRDefault="00044B46" w:rsidP="000874E4">
      <w:pPr>
        <w:ind w:firstLine="720"/>
        <w:rPr>
          <w:rFonts w:asciiTheme="majorBidi" w:hAnsiTheme="majorBidi" w:cstheme="majorBidi"/>
        </w:rPr>
      </w:pPr>
      <w:r w:rsidRPr="00206DE8">
        <w:rPr>
          <w:rFonts w:asciiTheme="majorBidi" w:hAnsiTheme="majorBidi" w:cstheme="majorBidi"/>
        </w:rPr>
        <w:t xml:space="preserve">In view of the importance of demand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it is not surprising that there exists a substantial body of research aimed at estimating electricity demand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since the 1950s, starting with the pioneering studies of </w:t>
      </w:r>
      <w:proofErr w:type="spellStart"/>
      <w:r w:rsidRPr="00206DE8">
        <w:rPr>
          <w:rFonts w:asciiTheme="majorBidi" w:hAnsiTheme="majorBidi" w:cstheme="majorBidi"/>
        </w:rPr>
        <w:t>Houthakker</w:t>
      </w:r>
      <w:proofErr w:type="spellEnd"/>
      <w:r w:rsidRPr="00206DE8">
        <w:rPr>
          <w:rFonts w:asciiTheme="majorBidi" w:hAnsiTheme="majorBidi" w:cstheme="majorBidi"/>
        </w:rPr>
        <w:t xml:space="preserve"> (1951a; 1951b). Much of this work was completed in the late 1970s and early 1980s in response to the 1973 and 1979 oil price shocks. There exist a few studies, however, that estimate green power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most likely due to the lack of data. Since green power programs have not been around for a long time, it is difficult to obtain an adequate data set to perform an econometric estimation. One exception is the study by </w:t>
      </w:r>
      <w:proofErr w:type="spellStart"/>
      <w:r w:rsidRPr="00206DE8">
        <w:rPr>
          <w:rFonts w:asciiTheme="majorBidi" w:hAnsiTheme="majorBidi" w:cstheme="majorBidi"/>
        </w:rPr>
        <w:t>Mewton</w:t>
      </w:r>
      <w:proofErr w:type="spellEnd"/>
      <w:r w:rsidRPr="00206DE8">
        <w:rPr>
          <w:rFonts w:asciiTheme="majorBidi" w:hAnsiTheme="majorBidi" w:cstheme="majorBidi"/>
        </w:rPr>
        <w:t xml:space="preserve"> and </w:t>
      </w:r>
      <w:proofErr w:type="spellStart"/>
      <w:r w:rsidRPr="00206DE8">
        <w:rPr>
          <w:rFonts w:asciiTheme="majorBidi" w:hAnsiTheme="majorBidi" w:cstheme="majorBidi"/>
        </w:rPr>
        <w:t>Cacho</w:t>
      </w:r>
      <w:proofErr w:type="spellEnd"/>
      <w:r w:rsidRPr="00206DE8">
        <w:rPr>
          <w:rFonts w:asciiTheme="majorBidi" w:hAnsiTheme="majorBidi" w:cstheme="majorBidi"/>
        </w:rPr>
        <w:t xml:space="preserve"> (2011) who estimate green power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for Australia in a panel data framework. To our knowledge there exists no study that estimates green power demand </w:t>
      </w:r>
      <w:proofErr w:type="spellStart"/>
      <w:r w:rsidRPr="00206DE8">
        <w:rPr>
          <w:rFonts w:asciiTheme="majorBidi" w:hAnsiTheme="majorBidi" w:cstheme="majorBidi"/>
        </w:rPr>
        <w:t>elasticities</w:t>
      </w:r>
      <w:proofErr w:type="spellEnd"/>
      <w:r w:rsidRPr="00206DE8">
        <w:rPr>
          <w:rFonts w:asciiTheme="majorBidi" w:hAnsiTheme="majorBidi" w:cstheme="majorBidi"/>
        </w:rPr>
        <w:t xml:space="preserve"> for the USA. Given that the US green power markets are the largest in the world with sales of at least 27.8 </w:t>
      </w:r>
      <w:proofErr w:type="spellStart"/>
      <w:r w:rsidRPr="00206DE8">
        <w:rPr>
          <w:rFonts w:asciiTheme="majorBidi" w:hAnsiTheme="majorBidi" w:cstheme="majorBidi"/>
        </w:rPr>
        <w:t>TWh</w:t>
      </w:r>
      <w:proofErr w:type="spellEnd"/>
      <w:r w:rsidRPr="00206DE8">
        <w:rPr>
          <w:rFonts w:asciiTheme="majorBidi" w:hAnsiTheme="majorBidi" w:cstheme="majorBidi"/>
        </w:rPr>
        <w:t xml:space="preserve"> in 2011 (REN21), this constitutes a big gap in the literature that this study aims to fill. </w:t>
      </w:r>
    </w:p>
    <w:p w:rsidR="00DC69F1" w:rsidRPr="00294706" w:rsidRDefault="00DC69F1" w:rsidP="000874E4">
      <w:pPr>
        <w:pStyle w:val="Heading2"/>
        <w:rPr>
          <w:rFonts w:asciiTheme="minorBidi" w:hAnsiTheme="minorBidi" w:cstheme="minorBidi"/>
          <w:i w:val="0"/>
          <w:sz w:val="24"/>
          <w:szCs w:val="24"/>
        </w:rPr>
      </w:pPr>
      <w:r w:rsidRPr="00294706">
        <w:rPr>
          <w:rFonts w:asciiTheme="minorBidi" w:hAnsiTheme="minorBidi" w:cstheme="minorBidi"/>
          <w:i w:val="0"/>
          <w:sz w:val="24"/>
          <w:szCs w:val="24"/>
        </w:rPr>
        <w:t>Methods</w:t>
      </w:r>
    </w:p>
    <w:p w:rsidR="00DC69F1" w:rsidRPr="00206DE8" w:rsidRDefault="00970DEA" w:rsidP="000874E4">
      <w:pPr>
        <w:pStyle w:val="Heading2"/>
        <w:ind w:firstLine="720"/>
        <w:rPr>
          <w:rFonts w:asciiTheme="majorBidi" w:hAnsiTheme="majorBidi" w:cstheme="majorBidi"/>
          <w:b w:val="0"/>
          <w:bCs/>
          <w:i w:val="0"/>
          <w:sz w:val="20"/>
        </w:rPr>
      </w:pPr>
      <w:r w:rsidRPr="00206DE8">
        <w:rPr>
          <w:rFonts w:asciiTheme="majorBidi" w:hAnsiTheme="majorBidi" w:cstheme="majorBidi"/>
          <w:b w:val="0"/>
          <w:bCs/>
          <w:i w:val="0"/>
          <w:sz w:val="20"/>
        </w:rPr>
        <w:t xml:space="preserve">Using a panel data set comprised of 10 cross sections and 10 annual observations each, we conduct a full-fledged panel data analysis. </w:t>
      </w:r>
      <w:r w:rsidR="000961A2" w:rsidRPr="00206DE8">
        <w:rPr>
          <w:rFonts w:asciiTheme="majorBidi" w:hAnsiTheme="majorBidi" w:cstheme="majorBidi"/>
          <w:b w:val="0"/>
          <w:bCs/>
          <w:i w:val="0"/>
          <w:sz w:val="20"/>
        </w:rPr>
        <w:t xml:space="preserve">The data set has been compiled from the annual surveys of green power providers conducted by the National Renewable Energy Laboratory. </w:t>
      </w:r>
      <w:r w:rsidRPr="00206DE8">
        <w:rPr>
          <w:rFonts w:asciiTheme="majorBidi" w:hAnsiTheme="majorBidi" w:cstheme="majorBidi"/>
          <w:b w:val="0"/>
          <w:bCs/>
          <w:i w:val="0"/>
          <w:sz w:val="20"/>
        </w:rPr>
        <w:t>The dependent variable</w:t>
      </w:r>
      <w:r w:rsidR="00AC56C1" w:rsidRPr="00206DE8">
        <w:rPr>
          <w:rFonts w:asciiTheme="majorBidi" w:hAnsiTheme="majorBidi" w:cstheme="majorBidi"/>
          <w:b w:val="0"/>
          <w:bCs/>
          <w:i w:val="0"/>
          <w:sz w:val="20"/>
        </w:rPr>
        <w:t xml:space="preserve"> (</w:t>
      </w:r>
      <w:r w:rsidR="00AC56C1" w:rsidRPr="00206DE8">
        <w:rPr>
          <w:rFonts w:asciiTheme="majorBidi" w:hAnsiTheme="majorBidi" w:cstheme="majorBidi"/>
          <w:b w:val="0"/>
          <w:bCs/>
          <w:iCs/>
          <w:sz w:val="20"/>
        </w:rPr>
        <w:t>y</w:t>
      </w:r>
      <w:r w:rsidR="00AC56C1" w:rsidRPr="00206DE8">
        <w:rPr>
          <w:rFonts w:asciiTheme="majorBidi" w:hAnsiTheme="majorBidi" w:cstheme="majorBidi"/>
          <w:b w:val="0"/>
          <w:bCs/>
          <w:i w:val="0"/>
          <w:sz w:val="20"/>
        </w:rPr>
        <w:t>)</w:t>
      </w:r>
      <w:r w:rsidRPr="00206DE8">
        <w:rPr>
          <w:rFonts w:asciiTheme="majorBidi" w:hAnsiTheme="majorBidi" w:cstheme="majorBidi"/>
          <w:b w:val="0"/>
          <w:bCs/>
          <w:i w:val="0"/>
          <w:sz w:val="20"/>
        </w:rPr>
        <w:t xml:space="preserve"> is green power consumption, while the explanatory variables </w:t>
      </w:r>
      <w:r w:rsidR="00AC56C1" w:rsidRPr="00206DE8">
        <w:rPr>
          <w:rFonts w:asciiTheme="majorBidi" w:hAnsiTheme="majorBidi" w:cstheme="majorBidi"/>
          <w:b w:val="0"/>
          <w:bCs/>
          <w:i w:val="0"/>
          <w:sz w:val="20"/>
        </w:rPr>
        <w:t>(</w:t>
      </w:r>
      <w:r w:rsidR="00AC56C1" w:rsidRPr="00206DE8">
        <w:rPr>
          <w:rFonts w:asciiTheme="majorBidi" w:hAnsiTheme="majorBidi" w:cstheme="majorBidi"/>
          <w:b w:val="0"/>
          <w:bCs/>
          <w:iCs/>
          <w:sz w:val="20"/>
        </w:rPr>
        <w:t>x</w:t>
      </w:r>
      <w:r w:rsidR="00AC56C1" w:rsidRPr="00206DE8">
        <w:rPr>
          <w:rFonts w:asciiTheme="majorBidi" w:hAnsiTheme="majorBidi" w:cstheme="majorBidi"/>
          <w:b w:val="0"/>
          <w:bCs/>
          <w:i w:val="0"/>
          <w:sz w:val="20"/>
        </w:rPr>
        <w:t xml:space="preserve">) </w:t>
      </w:r>
      <w:r w:rsidRPr="00206DE8">
        <w:rPr>
          <w:rFonts w:asciiTheme="majorBidi" w:hAnsiTheme="majorBidi" w:cstheme="majorBidi"/>
          <w:b w:val="0"/>
          <w:bCs/>
          <w:i w:val="0"/>
          <w:sz w:val="20"/>
        </w:rPr>
        <w:t xml:space="preserve">include the price premium, the number of participants in the program, a dummy variable showing whether the program is accredited or not, and the type of utility. </w:t>
      </w:r>
    </w:p>
    <w:p w:rsidR="00AC56C1" w:rsidRPr="00206DE8" w:rsidRDefault="00202767" w:rsidP="000874E4">
      <w:pPr>
        <w:rPr>
          <w:rFonts w:asciiTheme="majorBidi" w:hAnsiTheme="majorBidi" w:cstheme="majorBidi"/>
        </w:rPr>
      </w:pPr>
      <w:r w:rsidRPr="00206DE8">
        <w:rPr>
          <w:rFonts w:asciiTheme="majorBidi" w:hAnsiTheme="majorBidi" w:cstheme="majorBidi"/>
          <w:position w:val="-28"/>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34pt" o:ole="">
            <v:imagedata r:id="rId7" o:title=""/>
          </v:shape>
          <o:OLEObject Type="Embed" ProgID="Equation.DSMT4" ShapeID="_x0000_i1025" DrawAspect="Content" ObjectID="_1514836042" r:id="rId8"/>
        </w:object>
      </w:r>
      <w:r w:rsidRPr="00206DE8">
        <w:rPr>
          <w:rFonts w:asciiTheme="majorBidi" w:hAnsiTheme="majorBidi" w:cstheme="majorBidi"/>
        </w:rPr>
        <w:tab/>
      </w:r>
      <w:r w:rsidRPr="00206DE8">
        <w:rPr>
          <w:rFonts w:asciiTheme="majorBidi" w:hAnsiTheme="majorBidi" w:cstheme="majorBidi"/>
        </w:rPr>
        <w:tab/>
      </w:r>
      <w:proofErr w:type="gramStart"/>
      <w:r w:rsidRPr="00206DE8">
        <w:rPr>
          <w:rFonts w:asciiTheme="majorBidi" w:hAnsiTheme="majorBidi" w:cstheme="majorBidi"/>
        </w:rPr>
        <w:t>where</w:t>
      </w:r>
      <w:proofErr w:type="gramEnd"/>
      <w:r w:rsidRPr="00206DE8">
        <w:rPr>
          <w:rFonts w:asciiTheme="majorBidi" w:hAnsiTheme="majorBidi" w:cstheme="majorBidi"/>
        </w:rPr>
        <w:t xml:space="preserve"> </w:t>
      </w:r>
      <w:proofErr w:type="spellStart"/>
      <w:r w:rsidRPr="00206DE8">
        <w:rPr>
          <w:rFonts w:asciiTheme="majorBidi" w:hAnsiTheme="majorBidi" w:cstheme="majorBidi"/>
          <w:i/>
          <w:iCs/>
        </w:rPr>
        <w:t>i</w:t>
      </w:r>
      <w:proofErr w:type="spellEnd"/>
      <w:r w:rsidRPr="00206DE8">
        <w:rPr>
          <w:rFonts w:asciiTheme="majorBidi" w:hAnsiTheme="majorBidi" w:cstheme="majorBidi"/>
        </w:rPr>
        <w:t xml:space="preserve">=1….N; </w:t>
      </w:r>
      <w:r w:rsidRPr="00206DE8">
        <w:rPr>
          <w:rFonts w:asciiTheme="majorBidi" w:hAnsiTheme="majorBidi" w:cstheme="majorBidi"/>
          <w:i/>
          <w:iCs/>
        </w:rPr>
        <w:t>t</w:t>
      </w:r>
      <w:r w:rsidRPr="00206DE8">
        <w:rPr>
          <w:rFonts w:asciiTheme="majorBidi" w:hAnsiTheme="majorBidi" w:cstheme="majorBidi"/>
        </w:rPr>
        <w:t>=1….T</w:t>
      </w:r>
    </w:p>
    <w:p w:rsidR="002A4B64" w:rsidRPr="00206DE8" w:rsidRDefault="00AC0A9A" w:rsidP="000874E4">
      <w:pPr>
        <w:rPr>
          <w:rFonts w:asciiTheme="majorBidi" w:hAnsiTheme="majorBidi" w:cstheme="majorBidi"/>
        </w:rPr>
      </w:pPr>
      <w:r w:rsidRPr="00206DE8">
        <w:rPr>
          <w:rFonts w:asciiTheme="majorBidi" w:hAnsiTheme="majorBidi" w:cstheme="majorBidi"/>
          <w:position w:val="-12"/>
        </w:rPr>
        <w:object w:dxaOrig="1579" w:dyaOrig="360">
          <v:shape id="_x0000_i1026" type="#_x0000_t75" style="width:79pt;height:18pt" o:ole="">
            <v:imagedata r:id="rId9" o:title=""/>
          </v:shape>
          <o:OLEObject Type="Embed" ProgID="Equation.DSMT4" ShapeID="_x0000_i1026" DrawAspect="Content" ObjectID="_1514836043" r:id="rId10"/>
        </w:object>
      </w:r>
    </w:p>
    <w:p w:rsidR="00CF4A06" w:rsidRPr="00206DE8" w:rsidRDefault="00CF4A06" w:rsidP="000874E4">
      <w:pPr>
        <w:rPr>
          <w:rFonts w:asciiTheme="majorBidi" w:hAnsiTheme="majorBidi" w:cstheme="majorBidi"/>
        </w:rPr>
      </w:pPr>
    </w:p>
    <w:p w:rsidR="00AC0A9A" w:rsidRPr="00206DE8" w:rsidRDefault="00D217F0" w:rsidP="000874E4">
      <w:pPr>
        <w:rPr>
          <w:rFonts w:asciiTheme="majorBidi" w:hAnsiTheme="majorBidi" w:cstheme="majorBidi"/>
        </w:rPr>
      </w:pPr>
      <w:r w:rsidRPr="00206DE8">
        <w:rPr>
          <w:rFonts w:asciiTheme="majorBidi" w:hAnsiTheme="majorBidi" w:cstheme="majorBidi"/>
        </w:rPr>
        <w:t xml:space="preserve">We will employ the </w:t>
      </w:r>
      <w:proofErr w:type="spellStart"/>
      <w:r w:rsidRPr="00206DE8">
        <w:rPr>
          <w:rFonts w:asciiTheme="majorBidi" w:hAnsiTheme="majorBidi" w:cstheme="majorBidi"/>
        </w:rPr>
        <w:t>Wansbeek</w:t>
      </w:r>
      <w:proofErr w:type="spellEnd"/>
      <w:r w:rsidRPr="00206DE8">
        <w:rPr>
          <w:rFonts w:asciiTheme="majorBidi" w:hAnsiTheme="majorBidi" w:cstheme="majorBidi"/>
        </w:rPr>
        <w:t xml:space="preserve"> and </w:t>
      </w:r>
      <w:proofErr w:type="spellStart"/>
      <w:r w:rsidRPr="00206DE8">
        <w:rPr>
          <w:rFonts w:asciiTheme="majorBidi" w:hAnsiTheme="majorBidi" w:cstheme="majorBidi"/>
        </w:rPr>
        <w:t>Kapteyn</w:t>
      </w:r>
      <w:proofErr w:type="spellEnd"/>
      <w:r w:rsidRPr="00206DE8">
        <w:rPr>
          <w:rFonts w:asciiTheme="majorBidi" w:hAnsiTheme="majorBidi" w:cstheme="majorBidi"/>
        </w:rPr>
        <w:t xml:space="preserve"> (1989) </w:t>
      </w:r>
      <w:r w:rsidR="00C13AD8" w:rsidRPr="00206DE8">
        <w:rPr>
          <w:rFonts w:asciiTheme="majorBidi" w:hAnsiTheme="majorBidi" w:cstheme="majorBidi"/>
        </w:rPr>
        <w:t xml:space="preserve">method </w:t>
      </w:r>
      <w:r w:rsidRPr="00206DE8">
        <w:rPr>
          <w:rFonts w:asciiTheme="majorBidi" w:hAnsiTheme="majorBidi" w:cstheme="majorBidi"/>
        </w:rPr>
        <w:t>to estimate the variance components</w:t>
      </w:r>
      <w:r w:rsidR="00D64FEC" w:rsidRPr="00206DE8">
        <w:rPr>
          <w:rFonts w:asciiTheme="majorBidi" w:hAnsiTheme="majorBidi" w:cstheme="majorBidi"/>
        </w:rPr>
        <w:t xml:space="preserve">. Based on the estimated residual matrix, the dependent and </w:t>
      </w:r>
      <w:proofErr w:type="spellStart"/>
      <w:r w:rsidR="00D64FEC" w:rsidRPr="00206DE8">
        <w:rPr>
          <w:rFonts w:asciiTheme="majorBidi" w:hAnsiTheme="majorBidi" w:cstheme="majorBidi"/>
        </w:rPr>
        <w:t>regressor</w:t>
      </w:r>
      <w:proofErr w:type="spellEnd"/>
      <w:r w:rsidR="00D64FEC" w:rsidRPr="00206DE8">
        <w:rPr>
          <w:rFonts w:asciiTheme="majorBidi" w:hAnsiTheme="majorBidi" w:cstheme="majorBidi"/>
        </w:rPr>
        <w:t xml:space="preserve"> variables are GLS transformed </w:t>
      </w:r>
      <w:r w:rsidRPr="00206DE8">
        <w:rPr>
          <w:rFonts w:asciiTheme="majorBidi" w:hAnsiTheme="majorBidi" w:cstheme="majorBidi"/>
        </w:rPr>
        <w:t xml:space="preserve">to estimate the regression coefficients. </w:t>
      </w:r>
      <w:r w:rsidR="00310D09" w:rsidRPr="00206DE8">
        <w:rPr>
          <w:rFonts w:asciiTheme="majorBidi" w:hAnsiTheme="majorBidi" w:cstheme="majorBidi"/>
        </w:rPr>
        <w:t>All the standard errors are White-corrected.</w:t>
      </w:r>
    </w:p>
    <w:p w:rsidR="00DC69F1" w:rsidRPr="00294706" w:rsidRDefault="00DC69F1" w:rsidP="000874E4">
      <w:pPr>
        <w:pStyle w:val="Heading2"/>
        <w:rPr>
          <w:rFonts w:asciiTheme="minorBidi" w:hAnsiTheme="minorBidi" w:cstheme="minorBidi"/>
          <w:i w:val="0"/>
          <w:sz w:val="24"/>
          <w:szCs w:val="24"/>
        </w:rPr>
      </w:pPr>
      <w:r w:rsidRPr="00294706">
        <w:rPr>
          <w:rFonts w:asciiTheme="minorBidi" w:hAnsiTheme="minorBidi" w:cstheme="minorBidi"/>
          <w:i w:val="0"/>
          <w:sz w:val="24"/>
          <w:szCs w:val="24"/>
        </w:rPr>
        <w:lastRenderedPageBreak/>
        <w:t>Results</w:t>
      </w:r>
    </w:p>
    <w:p w:rsidR="007D5FE3" w:rsidRPr="00206DE8" w:rsidRDefault="007D5FE3" w:rsidP="000874E4">
      <w:pPr>
        <w:pStyle w:val="Heading2"/>
        <w:keepNext w:val="0"/>
        <w:widowControl w:val="0"/>
        <w:jc w:val="both"/>
        <w:rPr>
          <w:rFonts w:asciiTheme="majorBidi" w:hAnsiTheme="majorBidi" w:cstheme="majorBidi"/>
          <w:b w:val="0"/>
          <w:i w:val="0"/>
          <w:sz w:val="20"/>
        </w:rPr>
      </w:pPr>
      <w:r w:rsidRPr="00206DE8">
        <w:rPr>
          <w:rFonts w:asciiTheme="majorBidi" w:hAnsiTheme="majorBidi" w:cstheme="majorBidi"/>
          <w:b w:val="0"/>
          <w:i w:val="0"/>
          <w:sz w:val="20"/>
        </w:rPr>
        <w:tab/>
        <w:t>Preliminary results show that, consistent with economic theory, the price elasticity of green power is negative; when price increases quantity demanded decreases and vice versa. The results reveal that customers are pretty insensitive to price changes; when price increases by 1%, demand decreases by almost 0.02%. This result is not surprising and is similar to the vast majority of those found in the literature in which there is wide consensus that electricity demand is price inelastic (i.e. demand always decreases percentage wise less than the increase in price). One might have expected customers to react more to price changes, however one of the limitations in this study is that we are estimating the price sensitivity of existing customers, who are probably more pro-environmental than the average person. As expected, the elasticity with respect to number of customers is close to 1 (1.2) implying that a 1% increase in households will increase consumption by almost 1%. The coefficient is highly statistically significant.</w:t>
      </w:r>
      <w:r w:rsidR="00C14032" w:rsidRPr="00206DE8">
        <w:rPr>
          <w:rFonts w:asciiTheme="majorBidi" w:hAnsiTheme="majorBidi" w:cstheme="majorBidi"/>
          <w:b w:val="0"/>
          <w:i w:val="0"/>
          <w:sz w:val="20"/>
        </w:rPr>
        <w:t xml:space="preserve"> </w:t>
      </w:r>
      <w:r w:rsidRPr="00206DE8">
        <w:rPr>
          <w:rFonts w:asciiTheme="majorBidi" w:hAnsiTheme="majorBidi" w:cstheme="majorBidi"/>
          <w:b w:val="0"/>
          <w:i w:val="0"/>
          <w:sz w:val="20"/>
        </w:rPr>
        <w:t>Accreditation seems to be associated with higher consumption and the coefficient is stat</w:t>
      </w:r>
      <w:r w:rsidR="00683B41" w:rsidRPr="00206DE8">
        <w:rPr>
          <w:rFonts w:asciiTheme="majorBidi" w:hAnsiTheme="majorBidi" w:cstheme="majorBidi"/>
          <w:b w:val="0"/>
          <w:i w:val="0"/>
          <w:sz w:val="20"/>
        </w:rPr>
        <w:t>istically different from zero. Note that t</w:t>
      </w:r>
      <w:r w:rsidRPr="00206DE8">
        <w:rPr>
          <w:rFonts w:asciiTheme="majorBidi" w:hAnsiTheme="majorBidi" w:cstheme="majorBidi"/>
          <w:b w:val="0"/>
          <w:i w:val="0"/>
          <w:sz w:val="20"/>
        </w:rPr>
        <w:t>he percentage change in consumption due to a dummy variable can be calculated as 100(e^β-1) (</w:t>
      </w:r>
      <w:proofErr w:type="spellStart"/>
      <w:r w:rsidRPr="00206DE8">
        <w:rPr>
          <w:rFonts w:asciiTheme="majorBidi" w:hAnsiTheme="majorBidi" w:cstheme="majorBidi"/>
          <w:b w:val="0"/>
          <w:i w:val="0"/>
          <w:sz w:val="20"/>
        </w:rPr>
        <w:t>Halvorsen</w:t>
      </w:r>
      <w:proofErr w:type="spellEnd"/>
      <w:r w:rsidRPr="00206DE8">
        <w:rPr>
          <w:rFonts w:asciiTheme="majorBidi" w:hAnsiTheme="majorBidi" w:cstheme="majorBidi"/>
          <w:b w:val="0"/>
          <w:i w:val="0"/>
          <w:sz w:val="20"/>
        </w:rPr>
        <w:t xml:space="preserve"> and </w:t>
      </w:r>
      <w:proofErr w:type="spellStart"/>
      <w:r w:rsidRPr="00206DE8">
        <w:rPr>
          <w:rFonts w:asciiTheme="majorBidi" w:hAnsiTheme="majorBidi" w:cstheme="majorBidi"/>
          <w:b w:val="0"/>
          <w:i w:val="0"/>
          <w:sz w:val="20"/>
        </w:rPr>
        <w:t>Palmquist</w:t>
      </w:r>
      <w:proofErr w:type="spellEnd"/>
      <w:r w:rsidR="004B6B6F" w:rsidRPr="00206DE8">
        <w:rPr>
          <w:rFonts w:asciiTheme="majorBidi" w:hAnsiTheme="majorBidi" w:cstheme="majorBidi"/>
          <w:b w:val="0"/>
          <w:i w:val="0"/>
          <w:sz w:val="20"/>
        </w:rPr>
        <w:t>,</w:t>
      </w:r>
      <w:r w:rsidRPr="00206DE8">
        <w:rPr>
          <w:rFonts w:asciiTheme="majorBidi" w:hAnsiTheme="majorBidi" w:cstheme="majorBidi"/>
          <w:b w:val="0"/>
          <w:i w:val="0"/>
          <w:sz w:val="20"/>
        </w:rPr>
        <w:t xml:space="preserve"> 1980). This implies that getting accredited will have a 33.6% positive impact on consumption. </w:t>
      </w:r>
      <w:r w:rsidR="00683B41" w:rsidRPr="00206DE8">
        <w:rPr>
          <w:rFonts w:asciiTheme="majorBidi" w:hAnsiTheme="majorBidi" w:cstheme="majorBidi"/>
          <w:b w:val="0"/>
          <w:i w:val="0"/>
          <w:sz w:val="20"/>
        </w:rPr>
        <w:t xml:space="preserve">Moreover, </w:t>
      </w:r>
      <w:r w:rsidRPr="00206DE8">
        <w:rPr>
          <w:rFonts w:asciiTheme="majorBidi" w:hAnsiTheme="majorBidi" w:cstheme="majorBidi"/>
          <w:b w:val="0"/>
          <w:i w:val="0"/>
          <w:sz w:val="20"/>
        </w:rPr>
        <w:t>the results show that municipal utilities are associated with a 168% higher consumption of green power relative to IOUs, while public and coops are associated with 19.4% and 117%, respectively.</w:t>
      </w:r>
    </w:p>
    <w:p w:rsidR="002B2776" w:rsidRPr="00294706" w:rsidRDefault="00DC69F1" w:rsidP="000874E4">
      <w:pPr>
        <w:pStyle w:val="Heading2"/>
        <w:jc w:val="both"/>
        <w:rPr>
          <w:rFonts w:asciiTheme="minorBidi" w:hAnsiTheme="minorBidi" w:cstheme="minorBidi"/>
          <w:i w:val="0"/>
          <w:sz w:val="24"/>
          <w:szCs w:val="24"/>
        </w:rPr>
      </w:pPr>
      <w:r w:rsidRPr="00294706">
        <w:rPr>
          <w:rFonts w:asciiTheme="minorBidi" w:hAnsiTheme="minorBidi" w:cstheme="minorBidi"/>
          <w:i w:val="0"/>
          <w:sz w:val="24"/>
          <w:szCs w:val="24"/>
        </w:rPr>
        <w:t>Conclusions</w:t>
      </w:r>
      <w:r w:rsidR="00977C08" w:rsidRPr="00294706">
        <w:rPr>
          <w:rFonts w:asciiTheme="minorBidi" w:hAnsiTheme="minorBidi" w:cstheme="minorBidi"/>
          <w:b w:val="0"/>
          <w:i w:val="0"/>
          <w:sz w:val="24"/>
          <w:szCs w:val="24"/>
        </w:rPr>
        <w:t xml:space="preserve"> </w:t>
      </w:r>
      <w:r w:rsidR="002B2776" w:rsidRPr="00294706">
        <w:rPr>
          <w:rFonts w:asciiTheme="minorBidi" w:hAnsiTheme="minorBidi" w:cstheme="minorBidi"/>
          <w:i w:val="0"/>
          <w:sz w:val="24"/>
          <w:szCs w:val="24"/>
        </w:rPr>
        <w:t xml:space="preserve"> </w:t>
      </w:r>
    </w:p>
    <w:p w:rsidR="00C55CCE" w:rsidRPr="00206DE8" w:rsidRDefault="00C55CCE" w:rsidP="000874E4">
      <w:pPr>
        <w:pStyle w:val="Heading2"/>
        <w:keepNext w:val="0"/>
        <w:widowControl w:val="0"/>
        <w:spacing w:before="0" w:after="0"/>
        <w:ind w:firstLine="720"/>
        <w:jc w:val="both"/>
        <w:rPr>
          <w:rFonts w:asciiTheme="majorBidi" w:hAnsiTheme="majorBidi" w:cstheme="majorBidi"/>
          <w:b w:val="0"/>
          <w:i w:val="0"/>
          <w:sz w:val="20"/>
        </w:rPr>
      </w:pPr>
      <w:bookmarkStart w:id="0" w:name="_GoBack"/>
      <w:r w:rsidRPr="00206DE8">
        <w:rPr>
          <w:rFonts w:asciiTheme="majorBidi" w:hAnsiTheme="majorBidi" w:cstheme="majorBidi"/>
          <w:b w:val="0"/>
          <w:i w:val="0"/>
          <w:sz w:val="20"/>
        </w:rPr>
        <w:t xml:space="preserve">This study </w:t>
      </w:r>
      <w:r w:rsidR="00AD48FE" w:rsidRPr="00206DE8">
        <w:rPr>
          <w:rFonts w:asciiTheme="majorBidi" w:hAnsiTheme="majorBidi" w:cstheme="majorBidi"/>
          <w:b w:val="0"/>
          <w:i w:val="0"/>
          <w:sz w:val="20"/>
        </w:rPr>
        <w:t>aims to identify and quantify the determinants</w:t>
      </w:r>
      <w:r w:rsidRPr="00206DE8">
        <w:rPr>
          <w:rFonts w:asciiTheme="majorBidi" w:hAnsiTheme="majorBidi" w:cstheme="majorBidi"/>
          <w:b w:val="0"/>
          <w:i w:val="0"/>
          <w:sz w:val="20"/>
        </w:rPr>
        <w:t xml:space="preserve"> of green power</w:t>
      </w:r>
      <w:r w:rsidR="00AD48FE" w:rsidRPr="00206DE8">
        <w:rPr>
          <w:rFonts w:asciiTheme="majorBidi" w:hAnsiTheme="majorBidi" w:cstheme="majorBidi"/>
          <w:b w:val="0"/>
          <w:i w:val="0"/>
          <w:sz w:val="20"/>
        </w:rPr>
        <w:t xml:space="preserve"> demand</w:t>
      </w:r>
      <w:r w:rsidRPr="00206DE8">
        <w:rPr>
          <w:rFonts w:asciiTheme="majorBidi" w:hAnsiTheme="majorBidi" w:cstheme="majorBidi"/>
          <w:b w:val="0"/>
          <w:i w:val="0"/>
          <w:sz w:val="20"/>
        </w:rPr>
        <w:t xml:space="preserve"> in the USA. </w:t>
      </w:r>
      <w:r w:rsidR="00876635" w:rsidRPr="00206DE8">
        <w:rPr>
          <w:rFonts w:asciiTheme="majorBidi" w:hAnsiTheme="majorBidi" w:cstheme="majorBidi"/>
          <w:b w:val="0"/>
          <w:i w:val="0"/>
          <w:sz w:val="20"/>
        </w:rPr>
        <w:t xml:space="preserve">To know where to direct their efforts, green power providers must know what the important determinants of green power demand are. </w:t>
      </w:r>
      <w:r w:rsidRPr="00206DE8">
        <w:rPr>
          <w:rFonts w:asciiTheme="majorBidi" w:hAnsiTheme="majorBidi" w:cstheme="majorBidi"/>
          <w:b w:val="0"/>
          <w:i w:val="0"/>
          <w:sz w:val="20"/>
        </w:rPr>
        <w:t xml:space="preserve">The results are expected to be useful for utilities and policy-makers by helping them understand what the determinants of green power are and which policies can effectively increase consumption. Only one other similar study exists in which </w:t>
      </w:r>
      <w:proofErr w:type="spellStart"/>
      <w:r w:rsidR="002B2776" w:rsidRPr="00206DE8">
        <w:rPr>
          <w:rFonts w:asciiTheme="majorBidi" w:hAnsiTheme="majorBidi" w:cstheme="majorBidi"/>
          <w:b w:val="0"/>
          <w:i w:val="0"/>
          <w:sz w:val="20"/>
        </w:rPr>
        <w:t>Mewton</w:t>
      </w:r>
      <w:proofErr w:type="spellEnd"/>
      <w:r w:rsidR="002B2776" w:rsidRPr="00206DE8">
        <w:rPr>
          <w:rFonts w:asciiTheme="majorBidi" w:hAnsiTheme="majorBidi" w:cstheme="majorBidi"/>
          <w:b w:val="0"/>
          <w:i w:val="0"/>
          <w:sz w:val="20"/>
        </w:rPr>
        <w:t xml:space="preserve"> and </w:t>
      </w:r>
      <w:proofErr w:type="spellStart"/>
      <w:r w:rsidR="002B2776" w:rsidRPr="00206DE8">
        <w:rPr>
          <w:rFonts w:asciiTheme="majorBidi" w:hAnsiTheme="majorBidi" w:cstheme="majorBidi"/>
          <w:b w:val="0"/>
          <w:i w:val="0"/>
          <w:sz w:val="20"/>
        </w:rPr>
        <w:t>Cacho</w:t>
      </w:r>
      <w:proofErr w:type="spellEnd"/>
      <w:r w:rsidR="002B2776" w:rsidRPr="00206DE8">
        <w:rPr>
          <w:rFonts w:asciiTheme="majorBidi" w:hAnsiTheme="majorBidi" w:cstheme="majorBidi"/>
          <w:b w:val="0"/>
          <w:i w:val="0"/>
          <w:sz w:val="20"/>
        </w:rPr>
        <w:t xml:space="preserve"> (2011) </w:t>
      </w:r>
      <w:r w:rsidRPr="00206DE8">
        <w:rPr>
          <w:rFonts w:asciiTheme="majorBidi" w:hAnsiTheme="majorBidi" w:cstheme="majorBidi"/>
          <w:b w:val="0"/>
          <w:i w:val="0"/>
          <w:sz w:val="20"/>
        </w:rPr>
        <w:t xml:space="preserve">estimate a price elasticity of -0.96, revealing a much </w:t>
      </w:r>
      <w:r w:rsidR="002B2776" w:rsidRPr="00206DE8">
        <w:rPr>
          <w:rFonts w:asciiTheme="majorBidi" w:hAnsiTheme="majorBidi" w:cstheme="majorBidi"/>
          <w:b w:val="0"/>
          <w:i w:val="0"/>
          <w:sz w:val="20"/>
        </w:rPr>
        <w:t>hi</w:t>
      </w:r>
      <w:r w:rsidR="00977C08" w:rsidRPr="00206DE8">
        <w:rPr>
          <w:rFonts w:asciiTheme="majorBidi" w:hAnsiTheme="majorBidi" w:cstheme="majorBidi"/>
          <w:b w:val="0"/>
          <w:i w:val="0"/>
          <w:sz w:val="20"/>
        </w:rPr>
        <w:t>gher response to premium changes in Australia</w:t>
      </w:r>
      <w:r w:rsidRPr="00206DE8">
        <w:rPr>
          <w:rFonts w:asciiTheme="majorBidi" w:hAnsiTheme="majorBidi" w:cstheme="majorBidi"/>
          <w:b w:val="0"/>
          <w:i w:val="0"/>
          <w:sz w:val="20"/>
        </w:rPr>
        <w:t xml:space="preserve"> than in the USA</w:t>
      </w:r>
      <w:r w:rsidR="00977C08" w:rsidRPr="00206DE8">
        <w:rPr>
          <w:rFonts w:asciiTheme="majorBidi" w:hAnsiTheme="majorBidi" w:cstheme="majorBidi"/>
          <w:b w:val="0"/>
          <w:i w:val="0"/>
          <w:sz w:val="20"/>
        </w:rPr>
        <w:t xml:space="preserve">. </w:t>
      </w:r>
    </w:p>
    <w:p w:rsidR="00C14032" w:rsidRPr="00206DE8" w:rsidRDefault="00C14032" w:rsidP="000874E4">
      <w:pPr>
        <w:pStyle w:val="Heading2"/>
        <w:keepNext w:val="0"/>
        <w:widowControl w:val="0"/>
        <w:spacing w:before="0" w:after="0"/>
        <w:jc w:val="both"/>
        <w:rPr>
          <w:rFonts w:asciiTheme="majorBidi" w:hAnsiTheme="majorBidi" w:cstheme="majorBidi"/>
          <w:b w:val="0"/>
          <w:i w:val="0"/>
          <w:sz w:val="20"/>
        </w:rPr>
      </w:pPr>
      <w:r w:rsidRPr="00206DE8">
        <w:rPr>
          <w:rFonts w:asciiTheme="majorBidi" w:hAnsiTheme="majorBidi" w:cstheme="majorBidi"/>
          <w:b w:val="0"/>
          <w:i w:val="0"/>
          <w:sz w:val="20"/>
        </w:rPr>
        <w:t xml:space="preserve">From a policy perspective </w:t>
      </w:r>
      <w:r w:rsidR="004B6B6F" w:rsidRPr="00206DE8">
        <w:rPr>
          <w:rFonts w:asciiTheme="majorBidi" w:hAnsiTheme="majorBidi" w:cstheme="majorBidi"/>
          <w:b w:val="0"/>
          <w:i w:val="0"/>
          <w:sz w:val="20"/>
        </w:rPr>
        <w:t>there</w:t>
      </w:r>
      <w:r w:rsidRPr="00206DE8">
        <w:rPr>
          <w:rFonts w:asciiTheme="majorBidi" w:hAnsiTheme="majorBidi" w:cstheme="majorBidi"/>
          <w:b w:val="0"/>
          <w:i w:val="0"/>
          <w:sz w:val="20"/>
        </w:rPr>
        <w:t xml:space="preserve"> </w:t>
      </w:r>
      <w:r w:rsidR="00912FD3" w:rsidRPr="00206DE8">
        <w:rPr>
          <w:rFonts w:asciiTheme="majorBidi" w:hAnsiTheme="majorBidi" w:cstheme="majorBidi"/>
          <w:b w:val="0"/>
          <w:i w:val="0"/>
          <w:sz w:val="20"/>
        </w:rPr>
        <w:t>are three</w:t>
      </w:r>
      <w:r w:rsidR="004B6B6F" w:rsidRPr="00206DE8">
        <w:rPr>
          <w:rFonts w:asciiTheme="majorBidi" w:hAnsiTheme="majorBidi" w:cstheme="majorBidi"/>
          <w:b w:val="0"/>
          <w:i w:val="0"/>
          <w:sz w:val="20"/>
        </w:rPr>
        <w:t xml:space="preserve"> issues to consider. </w:t>
      </w:r>
      <w:r w:rsidRPr="00206DE8">
        <w:rPr>
          <w:rFonts w:asciiTheme="majorBidi" w:hAnsiTheme="majorBidi" w:cstheme="majorBidi"/>
          <w:b w:val="0"/>
          <w:i w:val="0"/>
          <w:sz w:val="20"/>
        </w:rPr>
        <w:t>When prices are inelastic any increase in price will result in an increase in revenues and any decrease in prices will result in a decrease in the total revenues</w:t>
      </w:r>
      <w:r w:rsidR="00CF4A06" w:rsidRPr="00206DE8">
        <w:rPr>
          <w:rFonts w:asciiTheme="majorBidi" w:hAnsiTheme="majorBidi" w:cstheme="majorBidi"/>
          <w:b w:val="0"/>
          <w:i w:val="0"/>
          <w:sz w:val="20"/>
        </w:rPr>
        <w:t>.</w:t>
      </w:r>
      <w:r w:rsidR="004B6B6F" w:rsidRPr="00206DE8">
        <w:rPr>
          <w:rFonts w:asciiTheme="majorBidi" w:hAnsiTheme="majorBidi" w:cstheme="majorBidi"/>
          <w:b w:val="0"/>
          <w:i w:val="0"/>
          <w:sz w:val="20"/>
        </w:rPr>
        <w:t xml:space="preserve"> </w:t>
      </w:r>
      <w:r w:rsidRPr="00206DE8">
        <w:rPr>
          <w:rFonts w:asciiTheme="majorBidi" w:hAnsiTheme="majorBidi" w:cstheme="majorBidi"/>
          <w:b w:val="0"/>
          <w:i w:val="0"/>
          <w:sz w:val="20"/>
        </w:rPr>
        <w:t>However, one must also take into consideration the fact that new customers might sign up when prices go down. This is the effect that is not measured in this study and can be done in a WTP survey. If the extra consumers signing up offset the reduction in Q of the existing customers, then it makes sense for the utility to decrease prices in an effort to increase revenues and hence expand the program.</w:t>
      </w:r>
      <w:r w:rsidR="00912FD3" w:rsidRPr="00206DE8">
        <w:rPr>
          <w:rFonts w:asciiTheme="majorBidi" w:hAnsiTheme="majorBidi" w:cstheme="majorBidi"/>
          <w:b w:val="0"/>
          <w:i w:val="0"/>
          <w:sz w:val="20"/>
        </w:rPr>
        <w:t xml:space="preserve"> On another front, the results suggest that if policymakers were to make accreditation of the green power program a requirement, demand </w:t>
      </w:r>
      <w:r w:rsidR="000874E4" w:rsidRPr="00206DE8">
        <w:rPr>
          <w:rFonts w:asciiTheme="majorBidi" w:hAnsiTheme="majorBidi" w:cstheme="majorBidi"/>
          <w:b w:val="0"/>
          <w:i w:val="0"/>
          <w:sz w:val="20"/>
        </w:rPr>
        <w:t>would be</w:t>
      </w:r>
      <w:r w:rsidR="00912FD3" w:rsidRPr="00206DE8">
        <w:rPr>
          <w:rFonts w:asciiTheme="majorBidi" w:hAnsiTheme="majorBidi" w:cstheme="majorBidi"/>
          <w:b w:val="0"/>
          <w:i w:val="0"/>
          <w:sz w:val="20"/>
        </w:rPr>
        <w:t xml:space="preserve"> expected to increase substantially.</w:t>
      </w:r>
    </w:p>
    <w:p w:rsidR="00DC69F1" w:rsidRPr="00206DE8" w:rsidRDefault="00DC69F1" w:rsidP="000874E4">
      <w:pPr>
        <w:pStyle w:val="BodyText2"/>
        <w:spacing w:after="200"/>
        <w:rPr>
          <w:rFonts w:asciiTheme="majorBidi" w:hAnsiTheme="majorBidi" w:cstheme="majorBidi"/>
        </w:rPr>
      </w:pPr>
    </w:p>
    <w:bookmarkEnd w:id="0"/>
    <w:p w:rsidR="00365C3F" w:rsidRPr="000874E4" w:rsidRDefault="00365C3F" w:rsidP="008D1CA0">
      <w:pPr>
        <w:pStyle w:val="BodyText2"/>
        <w:spacing w:after="200"/>
        <w:ind w:firstLine="0"/>
        <w:rPr>
          <w:rFonts w:asciiTheme="majorBidi" w:hAnsiTheme="majorBidi" w:cstheme="majorBidi"/>
          <w:sz w:val="22"/>
          <w:szCs w:val="22"/>
        </w:rPr>
      </w:pPr>
    </w:p>
    <w:sectPr w:rsidR="00365C3F" w:rsidRPr="000874E4"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41" w:rsidRDefault="00083C41">
      <w:r>
        <w:separator/>
      </w:r>
    </w:p>
  </w:endnote>
  <w:endnote w:type="continuationSeparator" w:id="0">
    <w:p w:rsidR="00083C41" w:rsidRDefault="0008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41" w:rsidRDefault="00083C41">
      <w:r>
        <w:separator/>
      </w:r>
    </w:p>
  </w:footnote>
  <w:footnote w:type="continuationSeparator" w:id="0">
    <w:p w:rsidR="00083C41" w:rsidRDefault="0008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62D4E57E">
      <w:start w:val="1"/>
      <w:numFmt w:val="bullet"/>
      <w:lvlText w:val=""/>
      <w:lvlJc w:val="left"/>
      <w:pPr>
        <w:tabs>
          <w:tab w:val="num" w:pos="720"/>
        </w:tabs>
        <w:ind w:left="720" w:hanging="360"/>
      </w:pPr>
      <w:rPr>
        <w:rFonts w:ascii="Symbol" w:hAnsi="Symbol" w:hint="default"/>
      </w:rPr>
    </w:lvl>
    <w:lvl w:ilvl="1" w:tplc="ACF021E4">
      <w:start w:val="1"/>
      <w:numFmt w:val="bullet"/>
      <w:lvlText w:val="o"/>
      <w:lvlJc w:val="left"/>
      <w:pPr>
        <w:tabs>
          <w:tab w:val="num" w:pos="1440"/>
        </w:tabs>
        <w:ind w:left="1440" w:hanging="360"/>
      </w:pPr>
      <w:rPr>
        <w:rFonts w:ascii="Courier New" w:hAnsi="Courier New" w:hint="default"/>
      </w:rPr>
    </w:lvl>
    <w:lvl w:ilvl="2" w:tplc="6F546EC4" w:tentative="1">
      <w:start w:val="1"/>
      <w:numFmt w:val="bullet"/>
      <w:lvlText w:val=""/>
      <w:lvlJc w:val="left"/>
      <w:pPr>
        <w:tabs>
          <w:tab w:val="num" w:pos="2160"/>
        </w:tabs>
        <w:ind w:left="2160" w:hanging="360"/>
      </w:pPr>
      <w:rPr>
        <w:rFonts w:ascii="Wingdings" w:hAnsi="Wingdings" w:hint="default"/>
      </w:rPr>
    </w:lvl>
    <w:lvl w:ilvl="3" w:tplc="BE60F79C" w:tentative="1">
      <w:start w:val="1"/>
      <w:numFmt w:val="bullet"/>
      <w:lvlText w:val=""/>
      <w:lvlJc w:val="left"/>
      <w:pPr>
        <w:tabs>
          <w:tab w:val="num" w:pos="2880"/>
        </w:tabs>
        <w:ind w:left="2880" w:hanging="360"/>
      </w:pPr>
      <w:rPr>
        <w:rFonts w:ascii="Symbol" w:hAnsi="Symbol" w:hint="default"/>
      </w:rPr>
    </w:lvl>
    <w:lvl w:ilvl="4" w:tplc="AAF60A60" w:tentative="1">
      <w:start w:val="1"/>
      <w:numFmt w:val="bullet"/>
      <w:lvlText w:val="o"/>
      <w:lvlJc w:val="left"/>
      <w:pPr>
        <w:tabs>
          <w:tab w:val="num" w:pos="3600"/>
        </w:tabs>
        <w:ind w:left="3600" w:hanging="360"/>
      </w:pPr>
      <w:rPr>
        <w:rFonts w:ascii="Courier New" w:hAnsi="Courier New" w:hint="default"/>
      </w:rPr>
    </w:lvl>
    <w:lvl w:ilvl="5" w:tplc="67E8BE82" w:tentative="1">
      <w:start w:val="1"/>
      <w:numFmt w:val="bullet"/>
      <w:lvlText w:val=""/>
      <w:lvlJc w:val="left"/>
      <w:pPr>
        <w:tabs>
          <w:tab w:val="num" w:pos="4320"/>
        </w:tabs>
        <w:ind w:left="4320" w:hanging="360"/>
      </w:pPr>
      <w:rPr>
        <w:rFonts w:ascii="Wingdings" w:hAnsi="Wingdings" w:hint="default"/>
      </w:rPr>
    </w:lvl>
    <w:lvl w:ilvl="6" w:tplc="06A41836" w:tentative="1">
      <w:start w:val="1"/>
      <w:numFmt w:val="bullet"/>
      <w:lvlText w:val=""/>
      <w:lvlJc w:val="left"/>
      <w:pPr>
        <w:tabs>
          <w:tab w:val="num" w:pos="5040"/>
        </w:tabs>
        <w:ind w:left="5040" w:hanging="360"/>
      </w:pPr>
      <w:rPr>
        <w:rFonts w:ascii="Symbol" w:hAnsi="Symbol" w:hint="default"/>
      </w:rPr>
    </w:lvl>
    <w:lvl w:ilvl="7" w:tplc="4EB83FA4" w:tentative="1">
      <w:start w:val="1"/>
      <w:numFmt w:val="bullet"/>
      <w:lvlText w:val="o"/>
      <w:lvlJc w:val="left"/>
      <w:pPr>
        <w:tabs>
          <w:tab w:val="num" w:pos="5760"/>
        </w:tabs>
        <w:ind w:left="5760" w:hanging="360"/>
      </w:pPr>
      <w:rPr>
        <w:rFonts w:ascii="Courier New" w:hAnsi="Courier New" w:hint="default"/>
      </w:rPr>
    </w:lvl>
    <w:lvl w:ilvl="8" w:tplc="CABE6A40"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B0EE14EC">
      <w:start w:val="1"/>
      <w:numFmt w:val="lowerRoman"/>
      <w:lvlText w:val="%1.)"/>
      <w:lvlJc w:val="left"/>
      <w:pPr>
        <w:tabs>
          <w:tab w:val="num" w:pos="540"/>
        </w:tabs>
        <w:ind w:left="255" w:hanging="435"/>
      </w:pPr>
      <w:rPr>
        <w:rFonts w:hint="default"/>
      </w:rPr>
    </w:lvl>
    <w:lvl w:ilvl="1" w:tplc="0AFA9BE4" w:tentative="1">
      <w:start w:val="1"/>
      <w:numFmt w:val="lowerLetter"/>
      <w:lvlText w:val="%2."/>
      <w:lvlJc w:val="left"/>
      <w:pPr>
        <w:tabs>
          <w:tab w:val="num" w:pos="1260"/>
        </w:tabs>
        <w:ind w:left="1260" w:hanging="360"/>
      </w:pPr>
    </w:lvl>
    <w:lvl w:ilvl="2" w:tplc="0776B414" w:tentative="1">
      <w:start w:val="1"/>
      <w:numFmt w:val="lowerRoman"/>
      <w:lvlText w:val="%3."/>
      <w:lvlJc w:val="right"/>
      <w:pPr>
        <w:tabs>
          <w:tab w:val="num" w:pos="1980"/>
        </w:tabs>
        <w:ind w:left="1980" w:hanging="180"/>
      </w:pPr>
    </w:lvl>
    <w:lvl w:ilvl="3" w:tplc="05167692" w:tentative="1">
      <w:start w:val="1"/>
      <w:numFmt w:val="decimal"/>
      <w:lvlText w:val="%4."/>
      <w:lvlJc w:val="left"/>
      <w:pPr>
        <w:tabs>
          <w:tab w:val="num" w:pos="2700"/>
        </w:tabs>
        <w:ind w:left="2700" w:hanging="360"/>
      </w:pPr>
    </w:lvl>
    <w:lvl w:ilvl="4" w:tplc="3B7096F6" w:tentative="1">
      <w:start w:val="1"/>
      <w:numFmt w:val="lowerLetter"/>
      <w:lvlText w:val="%5."/>
      <w:lvlJc w:val="left"/>
      <w:pPr>
        <w:tabs>
          <w:tab w:val="num" w:pos="3420"/>
        </w:tabs>
        <w:ind w:left="3420" w:hanging="360"/>
      </w:pPr>
    </w:lvl>
    <w:lvl w:ilvl="5" w:tplc="E95AB8E0" w:tentative="1">
      <w:start w:val="1"/>
      <w:numFmt w:val="lowerRoman"/>
      <w:lvlText w:val="%6."/>
      <w:lvlJc w:val="right"/>
      <w:pPr>
        <w:tabs>
          <w:tab w:val="num" w:pos="4140"/>
        </w:tabs>
        <w:ind w:left="4140" w:hanging="180"/>
      </w:pPr>
    </w:lvl>
    <w:lvl w:ilvl="6" w:tplc="0F4E6CF4" w:tentative="1">
      <w:start w:val="1"/>
      <w:numFmt w:val="decimal"/>
      <w:lvlText w:val="%7."/>
      <w:lvlJc w:val="left"/>
      <w:pPr>
        <w:tabs>
          <w:tab w:val="num" w:pos="4860"/>
        </w:tabs>
        <w:ind w:left="4860" w:hanging="360"/>
      </w:pPr>
    </w:lvl>
    <w:lvl w:ilvl="7" w:tplc="3E56E162" w:tentative="1">
      <w:start w:val="1"/>
      <w:numFmt w:val="lowerLetter"/>
      <w:lvlText w:val="%8."/>
      <w:lvlJc w:val="left"/>
      <w:pPr>
        <w:tabs>
          <w:tab w:val="num" w:pos="5580"/>
        </w:tabs>
        <w:ind w:left="5580" w:hanging="360"/>
      </w:pPr>
    </w:lvl>
    <w:lvl w:ilvl="8" w:tplc="14A07AE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E6F01A70">
      <w:start w:val="1"/>
      <w:numFmt w:val="bullet"/>
      <w:lvlText w:val=""/>
      <w:lvlJc w:val="left"/>
      <w:pPr>
        <w:tabs>
          <w:tab w:val="num" w:pos="720"/>
        </w:tabs>
        <w:ind w:left="720" w:hanging="360"/>
      </w:pPr>
      <w:rPr>
        <w:rFonts w:ascii="Symbol" w:hAnsi="Symbol" w:hint="default"/>
      </w:rPr>
    </w:lvl>
    <w:lvl w:ilvl="1" w:tplc="BA54B012" w:tentative="1">
      <w:start w:val="1"/>
      <w:numFmt w:val="bullet"/>
      <w:lvlText w:val="o"/>
      <w:lvlJc w:val="left"/>
      <w:pPr>
        <w:tabs>
          <w:tab w:val="num" w:pos="1440"/>
        </w:tabs>
        <w:ind w:left="1440" w:hanging="360"/>
      </w:pPr>
      <w:rPr>
        <w:rFonts w:ascii="Courier New" w:hAnsi="Courier New" w:hint="default"/>
      </w:rPr>
    </w:lvl>
    <w:lvl w:ilvl="2" w:tplc="4AAE73D4" w:tentative="1">
      <w:start w:val="1"/>
      <w:numFmt w:val="bullet"/>
      <w:lvlText w:val=""/>
      <w:lvlJc w:val="left"/>
      <w:pPr>
        <w:tabs>
          <w:tab w:val="num" w:pos="2160"/>
        </w:tabs>
        <w:ind w:left="2160" w:hanging="360"/>
      </w:pPr>
      <w:rPr>
        <w:rFonts w:ascii="Wingdings" w:hAnsi="Wingdings" w:hint="default"/>
      </w:rPr>
    </w:lvl>
    <w:lvl w:ilvl="3" w:tplc="05781880" w:tentative="1">
      <w:start w:val="1"/>
      <w:numFmt w:val="bullet"/>
      <w:lvlText w:val=""/>
      <w:lvlJc w:val="left"/>
      <w:pPr>
        <w:tabs>
          <w:tab w:val="num" w:pos="2880"/>
        </w:tabs>
        <w:ind w:left="2880" w:hanging="360"/>
      </w:pPr>
      <w:rPr>
        <w:rFonts w:ascii="Symbol" w:hAnsi="Symbol" w:hint="default"/>
      </w:rPr>
    </w:lvl>
    <w:lvl w:ilvl="4" w:tplc="34E6B348" w:tentative="1">
      <w:start w:val="1"/>
      <w:numFmt w:val="bullet"/>
      <w:lvlText w:val="o"/>
      <w:lvlJc w:val="left"/>
      <w:pPr>
        <w:tabs>
          <w:tab w:val="num" w:pos="3600"/>
        </w:tabs>
        <w:ind w:left="3600" w:hanging="360"/>
      </w:pPr>
      <w:rPr>
        <w:rFonts w:ascii="Courier New" w:hAnsi="Courier New" w:hint="default"/>
      </w:rPr>
    </w:lvl>
    <w:lvl w:ilvl="5" w:tplc="4886C746" w:tentative="1">
      <w:start w:val="1"/>
      <w:numFmt w:val="bullet"/>
      <w:lvlText w:val=""/>
      <w:lvlJc w:val="left"/>
      <w:pPr>
        <w:tabs>
          <w:tab w:val="num" w:pos="4320"/>
        </w:tabs>
        <w:ind w:left="4320" w:hanging="360"/>
      </w:pPr>
      <w:rPr>
        <w:rFonts w:ascii="Wingdings" w:hAnsi="Wingdings" w:hint="default"/>
      </w:rPr>
    </w:lvl>
    <w:lvl w:ilvl="6" w:tplc="63041A06" w:tentative="1">
      <w:start w:val="1"/>
      <w:numFmt w:val="bullet"/>
      <w:lvlText w:val=""/>
      <w:lvlJc w:val="left"/>
      <w:pPr>
        <w:tabs>
          <w:tab w:val="num" w:pos="5040"/>
        </w:tabs>
        <w:ind w:left="5040" w:hanging="360"/>
      </w:pPr>
      <w:rPr>
        <w:rFonts w:ascii="Symbol" w:hAnsi="Symbol" w:hint="default"/>
      </w:rPr>
    </w:lvl>
    <w:lvl w:ilvl="7" w:tplc="B35C6F9A" w:tentative="1">
      <w:start w:val="1"/>
      <w:numFmt w:val="bullet"/>
      <w:lvlText w:val="o"/>
      <w:lvlJc w:val="left"/>
      <w:pPr>
        <w:tabs>
          <w:tab w:val="num" w:pos="5760"/>
        </w:tabs>
        <w:ind w:left="5760" w:hanging="360"/>
      </w:pPr>
      <w:rPr>
        <w:rFonts w:ascii="Courier New" w:hAnsi="Courier New" w:hint="default"/>
      </w:rPr>
    </w:lvl>
    <w:lvl w:ilvl="8" w:tplc="E406507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8C481D8A">
      <w:start w:val="1"/>
      <w:numFmt w:val="lowerRoman"/>
      <w:lvlText w:val="%1.)"/>
      <w:lvlJc w:val="left"/>
      <w:pPr>
        <w:tabs>
          <w:tab w:val="num" w:pos="720"/>
        </w:tabs>
        <w:ind w:left="435" w:hanging="435"/>
      </w:pPr>
      <w:rPr>
        <w:rFonts w:hint="default"/>
      </w:rPr>
    </w:lvl>
    <w:lvl w:ilvl="1" w:tplc="8C04154E">
      <w:start w:val="8"/>
      <w:numFmt w:val="decimal"/>
      <w:lvlText w:val="%2."/>
      <w:lvlJc w:val="left"/>
      <w:pPr>
        <w:tabs>
          <w:tab w:val="num" w:pos="1080"/>
        </w:tabs>
        <w:ind w:left="1080" w:hanging="360"/>
      </w:pPr>
      <w:rPr>
        <w:rFonts w:hint="default"/>
      </w:rPr>
    </w:lvl>
    <w:lvl w:ilvl="2" w:tplc="C5C01422" w:tentative="1">
      <w:start w:val="1"/>
      <w:numFmt w:val="lowerRoman"/>
      <w:lvlText w:val="%3."/>
      <w:lvlJc w:val="right"/>
      <w:pPr>
        <w:tabs>
          <w:tab w:val="num" w:pos="1800"/>
        </w:tabs>
        <w:ind w:left="1800" w:hanging="180"/>
      </w:pPr>
    </w:lvl>
    <w:lvl w:ilvl="3" w:tplc="CE5C39A8" w:tentative="1">
      <w:start w:val="1"/>
      <w:numFmt w:val="decimal"/>
      <w:lvlText w:val="%4."/>
      <w:lvlJc w:val="left"/>
      <w:pPr>
        <w:tabs>
          <w:tab w:val="num" w:pos="2520"/>
        </w:tabs>
        <w:ind w:left="2520" w:hanging="360"/>
      </w:pPr>
    </w:lvl>
    <w:lvl w:ilvl="4" w:tplc="5F56ED34" w:tentative="1">
      <w:start w:val="1"/>
      <w:numFmt w:val="lowerLetter"/>
      <w:lvlText w:val="%5."/>
      <w:lvlJc w:val="left"/>
      <w:pPr>
        <w:tabs>
          <w:tab w:val="num" w:pos="3240"/>
        </w:tabs>
        <w:ind w:left="3240" w:hanging="360"/>
      </w:pPr>
    </w:lvl>
    <w:lvl w:ilvl="5" w:tplc="7F72C70C" w:tentative="1">
      <w:start w:val="1"/>
      <w:numFmt w:val="lowerRoman"/>
      <w:lvlText w:val="%6."/>
      <w:lvlJc w:val="right"/>
      <w:pPr>
        <w:tabs>
          <w:tab w:val="num" w:pos="3960"/>
        </w:tabs>
        <w:ind w:left="3960" w:hanging="180"/>
      </w:pPr>
    </w:lvl>
    <w:lvl w:ilvl="6" w:tplc="8E64FC12" w:tentative="1">
      <w:start w:val="1"/>
      <w:numFmt w:val="decimal"/>
      <w:lvlText w:val="%7."/>
      <w:lvlJc w:val="left"/>
      <w:pPr>
        <w:tabs>
          <w:tab w:val="num" w:pos="4680"/>
        </w:tabs>
        <w:ind w:left="4680" w:hanging="360"/>
      </w:pPr>
    </w:lvl>
    <w:lvl w:ilvl="7" w:tplc="00F40A0E" w:tentative="1">
      <w:start w:val="1"/>
      <w:numFmt w:val="lowerLetter"/>
      <w:lvlText w:val="%8."/>
      <w:lvlJc w:val="left"/>
      <w:pPr>
        <w:tabs>
          <w:tab w:val="num" w:pos="5400"/>
        </w:tabs>
        <w:ind w:left="5400" w:hanging="360"/>
      </w:pPr>
    </w:lvl>
    <w:lvl w:ilvl="8" w:tplc="F8AEC2A2"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26DC14E8">
      <w:start w:val="1"/>
      <w:numFmt w:val="lowerLetter"/>
      <w:lvlText w:val="%1)"/>
      <w:lvlJc w:val="left"/>
      <w:pPr>
        <w:tabs>
          <w:tab w:val="num" w:pos="720"/>
        </w:tabs>
        <w:ind w:left="720" w:hanging="360"/>
      </w:pPr>
    </w:lvl>
    <w:lvl w:ilvl="1" w:tplc="78DE4C72" w:tentative="1">
      <w:start w:val="1"/>
      <w:numFmt w:val="lowerLetter"/>
      <w:lvlText w:val="%2."/>
      <w:lvlJc w:val="left"/>
      <w:pPr>
        <w:tabs>
          <w:tab w:val="num" w:pos="1440"/>
        </w:tabs>
        <w:ind w:left="1440" w:hanging="360"/>
      </w:pPr>
    </w:lvl>
    <w:lvl w:ilvl="2" w:tplc="2BB66FDC" w:tentative="1">
      <w:start w:val="1"/>
      <w:numFmt w:val="lowerRoman"/>
      <w:lvlText w:val="%3."/>
      <w:lvlJc w:val="right"/>
      <w:pPr>
        <w:tabs>
          <w:tab w:val="num" w:pos="2160"/>
        </w:tabs>
        <w:ind w:left="2160" w:hanging="180"/>
      </w:pPr>
    </w:lvl>
    <w:lvl w:ilvl="3" w:tplc="B0A2D52C" w:tentative="1">
      <w:start w:val="1"/>
      <w:numFmt w:val="decimal"/>
      <w:lvlText w:val="%4."/>
      <w:lvlJc w:val="left"/>
      <w:pPr>
        <w:tabs>
          <w:tab w:val="num" w:pos="2880"/>
        </w:tabs>
        <w:ind w:left="2880" w:hanging="360"/>
      </w:pPr>
    </w:lvl>
    <w:lvl w:ilvl="4" w:tplc="7644A378" w:tentative="1">
      <w:start w:val="1"/>
      <w:numFmt w:val="lowerLetter"/>
      <w:lvlText w:val="%5."/>
      <w:lvlJc w:val="left"/>
      <w:pPr>
        <w:tabs>
          <w:tab w:val="num" w:pos="3600"/>
        </w:tabs>
        <w:ind w:left="3600" w:hanging="360"/>
      </w:pPr>
    </w:lvl>
    <w:lvl w:ilvl="5" w:tplc="E0BE9772" w:tentative="1">
      <w:start w:val="1"/>
      <w:numFmt w:val="lowerRoman"/>
      <w:lvlText w:val="%6."/>
      <w:lvlJc w:val="right"/>
      <w:pPr>
        <w:tabs>
          <w:tab w:val="num" w:pos="4320"/>
        </w:tabs>
        <w:ind w:left="4320" w:hanging="180"/>
      </w:pPr>
    </w:lvl>
    <w:lvl w:ilvl="6" w:tplc="887ECDE0" w:tentative="1">
      <w:start w:val="1"/>
      <w:numFmt w:val="decimal"/>
      <w:lvlText w:val="%7."/>
      <w:lvlJc w:val="left"/>
      <w:pPr>
        <w:tabs>
          <w:tab w:val="num" w:pos="5040"/>
        </w:tabs>
        <w:ind w:left="5040" w:hanging="360"/>
      </w:pPr>
    </w:lvl>
    <w:lvl w:ilvl="7" w:tplc="98C41376" w:tentative="1">
      <w:start w:val="1"/>
      <w:numFmt w:val="lowerLetter"/>
      <w:lvlText w:val="%8."/>
      <w:lvlJc w:val="left"/>
      <w:pPr>
        <w:tabs>
          <w:tab w:val="num" w:pos="5760"/>
        </w:tabs>
        <w:ind w:left="5760" w:hanging="360"/>
      </w:pPr>
    </w:lvl>
    <w:lvl w:ilvl="8" w:tplc="E3DE3F6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2438CBE2">
      <w:start w:val="1"/>
      <w:numFmt w:val="lowerRoman"/>
      <w:lvlText w:val="%1.)"/>
      <w:lvlJc w:val="left"/>
      <w:pPr>
        <w:tabs>
          <w:tab w:val="num" w:pos="720"/>
        </w:tabs>
        <w:ind w:left="435" w:hanging="435"/>
      </w:pPr>
      <w:rPr>
        <w:rFonts w:hint="default"/>
      </w:rPr>
    </w:lvl>
    <w:lvl w:ilvl="1" w:tplc="410CD66C" w:tentative="1">
      <w:start w:val="1"/>
      <w:numFmt w:val="lowerLetter"/>
      <w:lvlText w:val="%2."/>
      <w:lvlJc w:val="left"/>
      <w:pPr>
        <w:tabs>
          <w:tab w:val="num" w:pos="1440"/>
        </w:tabs>
        <w:ind w:left="1440" w:hanging="360"/>
      </w:pPr>
    </w:lvl>
    <w:lvl w:ilvl="2" w:tplc="7A325F02" w:tentative="1">
      <w:start w:val="1"/>
      <w:numFmt w:val="lowerRoman"/>
      <w:lvlText w:val="%3."/>
      <w:lvlJc w:val="right"/>
      <w:pPr>
        <w:tabs>
          <w:tab w:val="num" w:pos="2160"/>
        </w:tabs>
        <w:ind w:left="2160" w:hanging="180"/>
      </w:pPr>
    </w:lvl>
    <w:lvl w:ilvl="3" w:tplc="529C9E82" w:tentative="1">
      <w:start w:val="1"/>
      <w:numFmt w:val="decimal"/>
      <w:lvlText w:val="%4."/>
      <w:lvlJc w:val="left"/>
      <w:pPr>
        <w:tabs>
          <w:tab w:val="num" w:pos="2880"/>
        </w:tabs>
        <w:ind w:left="2880" w:hanging="360"/>
      </w:pPr>
    </w:lvl>
    <w:lvl w:ilvl="4" w:tplc="78887192" w:tentative="1">
      <w:start w:val="1"/>
      <w:numFmt w:val="lowerLetter"/>
      <w:lvlText w:val="%5."/>
      <w:lvlJc w:val="left"/>
      <w:pPr>
        <w:tabs>
          <w:tab w:val="num" w:pos="3600"/>
        </w:tabs>
        <w:ind w:left="3600" w:hanging="360"/>
      </w:pPr>
    </w:lvl>
    <w:lvl w:ilvl="5" w:tplc="7DBE44AE" w:tentative="1">
      <w:start w:val="1"/>
      <w:numFmt w:val="lowerRoman"/>
      <w:lvlText w:val="%6."/>
      <w:lvlJc w:val="right"/>
      <w:pPr>
        <w:tabs>
          <w:tab w:val="num" w:pos="4320"/>
        </w:tabs>
        <w:ind w:left="4320" w:hanging="180"/>
      </w:pPr>
    </w:lvl>
    <w:lvl w:ilvl="6" w:tplc="3A52C2EA" w:tentative="1">
      <w:start w:val="1"/>
      <w:numFmt w:val="decimal"/>
      <w:lvlText w:val="%7."/>
      <w:lvlJc w:val="left"/>
      <w:pPr>
        <w:tabs>
          <w:tab w:val="num" w:pos="5040"/>
        </w:tabs>
        <w:ind w:left="5040" w:hanging="360"/>
      </w:pPr>
    </w:lvl>
    <w:lvl w:ilvl="7" w:tplc="3AE6F960" w:tentative="1">
      <w:start w:val="1"/>
      <w:numFmt w:val="lowerLetter"/>
      <w:lvlText w:val="%8."/>
      <w:lvlJc w:val="left"/>
      <w:pPr>
        <w:tabs>
          <w:tab w:val="num" w:pos="5760"/>
        </w:tabs>
        <w:ind w:left="5760" w:hanging="360"/>
      </w:pPr>
    </w:lvl>
    <w:lvl w:ilvl="8" w:tplc="9F9CA15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89C9EC4">
      <w:start w:val="1"/>
      <w:numFmt w:val="bullet"/>
      <w:lvlText w:val=""/>
      <w:lvlJc w:val="left"/>
      <w:pPr>
        <w:tabs>
          <w:tab w:val="num" w:pos="720"/>
        </w:tabs>
        <w:ind w:left="720" w:hanging="360"/>
      </w:pPr>
      <w:rPr>
        <w:rFonts w:ascii="Symbol" w:hAnsi="Symbol" w:hint="default"/>
      </w:rPr>
    </w:lvl>
    <w:lvl w:ilvl="1" w:tplc="614E4ADA" w:tentative="1">
      <w:start w:val="1"/>
      <w:numFmt w:val="bullet"/>
      <w:lvlText w:val="o"/>
      <w:lvlJc w:val="left"/>
      <w:pPr>
        <w:tabs>
          <w:tab w:val="num" w:pos="1440"/>
        </w:tabs>
        <w:ind w:left="1440" w:hanging="360"/>
      </w:pPr>
      <w:rPr>
        <w:rFonts w:ascii="Courier New" w:hAnsi="Courier New" w:hint="default"/>
      </w:rPr>
    </w:lvl>
    <w:lvl w:ilvl="2" w:tplc="23AC0404" w:tentative="1">
      <w:start w:val="1"/>
      <w:numFmt w:val="bullet"/>
      <w:lvlText w:val=""/>
      <w:lvlJc w:val="left"/>
      <w:pPr>
        <w:tabs>
          <w:tab w:val="num" w:pos="2160"/>
        </w:tabs>
        <w:ind w:left="2160" w:hanging="360"/>
      </w:pPr>
      <w:rPr>
        <w:rFonts w:ascii="Wingdings" w:hAnsi="Wingdings" w:hint="default"/>
      </w:rPr>
    </w:lvl>
    <w:lvl w:ilvl="3" w:tplc="80F24F2C" w:tentative="1">
      <w:start w:val="1"/>
      <w:numFmt w:val="bullet"/>
      <w:lvlText w:val=""/>
      <w:lvlJc w:val="left"/>
      <w:pPr>
        <w:tabs>
          <w:tab w:val="num" w:pos="2880"/>
        </w:tabs>
        <w:ind w:left="2880" w:hanging="360"/>
      </w:pPr>
      <w:rPr>
        <w:rFonts w:ascii="Symbol" w:hAnsi="Symbol" w:hint="default"/>
      </w:rPr>
    </w:lvl>
    <w:lvl w:ilvl="4" w:tplc="A3AEE5FE" w:tentative="1">
      <w:start w:val="1"/>
      <w:numFmt w:val="bullet"/>
      <w:lvlText w:val="o"/>
      <w:lvlJc w:val="left"/>
      <w:pPr>
        <w:tabs>
          <w:tab w:val="num" w:pos="3600"/>
        </w:tabs>
        <w:ind w:left="3600" w:hanging="360"/>
      </w:pPr>
      <w:rPr>
        <w:rFonts w:ascii="Courier New" w:hAnsi="Courier New" w:hint="default"/>
      </w:rPr>
    </w:lvl>
    <w:lvl w:ilvl="5" w:tplc="F3827452" w:tentative="1">
      <w:start w:val="1"/>
      <w:numFmt w:val="bullet"/>
      <w:lvlText w:val=""/>
      <w:lvlJc w:val="left"/>
      <w:pPr>
        <w:tabs>
          <w:tab w:val="num" w:pos="4320"/>
        </w:tabs>
        <w:ind w:left="4320" w:hanging="360"/>
      </w:pPr>
      <w:rPr>
        <w:rFonts w:ascii="Wingdings" w:hAnsi="Wingdings" w:hint="default"/>
      </w:rPr>
    </w:lvl>
    <w:lvl w:ilvl="6" w:tplc="02944144" w:tentative="1">
      <w:start w:val="1"/>
      <w:numFmt w:val="bullet"/>
      <w:lvlText w:val=""/>
      <w:lvlJc w:val="left"/>
      <w:pPr>
        <w:tabs>
          <w:tab w:val="num" w:pos="5040"/>
        </w:tabs>
        <w:ind w:left="5040" w:hanging="360"/>
      </w:pPr>
      <w:rPr>
        <w:rFonts w:ascii="Symbol" w:hAnsi="Symbol" w:hint="default"/>
      </w:rPr>
    </w:lvl>
    <w:lvl w:ilvl="7" w:tplc="2A6A8B48" w:tentative="1">
      <w:start w:val="1"/>
      <w:numFmt w:val="bullet"/>
      <w:lvlText w:val="o"/>
      <w:lvlJc w:val="left"/>
      <w:pPr>
        <w:tabs>
          <w:tab w:val="num" w:pos="5760"/>
        </w:tabs>
        <w:ind w:left="5760" w:hanging="360"/>
      </w:pPr>
      <w:rPr>
        <w:rFonts w:ascii="Courier New" w:hAnsi="Courier New" w:hint="default"/>
      </w:rPr>
    </w:lvl>
    <w:lvl w:ilvl="8" w:tplc="DADA630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96A6562">
      <w:start w:val="1"/>
      <w:numFmt w:val="bullet"/>
      <w:lvlText w:val=""/>
      <w:lvlJc w:val="left"/>
      <w:pPr>
        <w:tabs>
          <w:tab w:val="num" w:pos="1440"/>
        </w:tabs>
        <w:ind w:left="1440" w:hanging="360"/>
      </w:pPr>
      <w:rPr>
        <w:rFonts w:ascii="Symbol" w:hAnsi="Symbol" w:hint="default"/>
      </w:rPr>
    </w:lvl>
    <w:lvl w:ilvl="1" w:tplc="CC625F84" w:tentative="1">
      <w:start w:val="1"/>
      <w:numFmt w:val="bullet"/>
      <w:lvlText w:val="o"/>
      <w:lvlJc w:val="left"/>
      <w:pPr>
        <w:tabs>
          <w:tab w:val="num" w:pos="2160"/>
        </w:tabs>
        <w:ind w:left="2160" w:hanging="360"/>
      </w:pPr>
      <w:rPr>
        <w:rFonts w:ascii="Courier New" w:hAnsi="Courier New" w:hint="default"/>
      </w:rPr>
    </w:lvl>
    <w:lvl w:ilvl="2" w:tplc="B5E21266" w:tentative="1">
      <w:start w:val="1"/>
      <w:numFmt w:val="bullet"/>
      <w:lvlText w:val=""/>
      <w:lvlJc w:val="left"/>
      <w:pPr>
        <w:tabs>
          <w:tab w:val="num" w:pos="2880"/>
        </w:tabs>
        <w:ind w:left="2880" w:hanging="360"/>
      </w:pPr>
      <w:rPr>
        <w:rFonts w:ascii="Wingdings" w:hAnsi="Wingdings" w:hint="default"/>
      </w:rPr>
    </w:lvl>
    <w:lvl w:ilvl="3" w:tplc="20A0E286" w:tentative="1">
      <w:start w:val="1"/>
      <w:numFmt w:val="bullet"/>
      <w:lvlText w:val=""/>
      <w:lvlJc w:val="left"/>
      <w:pPr>
        <w:tabs>
          <w:tab w:val="num" w:pos="3600"/>
        </w:tabs>
        <w:ind w:left="3600" w:hanging="360"/>
      </w:pPr>
      <w:rPr>
        <w:rFonts w:ascii="Symbol" w:hAnsi="Symbol" w:hint="default"/>
      </w:rPr>
    </w:lvl>
    <w:lvl w:ilvl="4" w:tplc="C95ED334" w:tentative="1">
      <w:start w:val="1"/>
      <w:numFmt w:val="bullet"/>
      <w:lvlText w:val="o"/>
      <w:lvlJc w:val="left"/>
      <w:pPr>
        <w:tabs>
          <w:tab w:val="num" w:pos="4320"/>
        </w:tabs>
        <w:ind w:left="4320" w:hanging="360"/>
      </w:pPr>
      <w:rPr>
        <w:rFonts w:ascii="Courier New" w:hAnsi="Courier New" w:hint="default"/>
      </w:rPr>
    </w:lvl>
    <w:lvl w:ilvl="5" w:tplc="07E4123E" w:tentative="1">
      <w:start w:val="1"/>
      <w:numFmt w:val="bullet"/>
      <w:lvlText w:val=""/>
      <w:lvlJc w:val="left"/>
      <w:pPr>
        <w:tabs>
          <w:tab w:val="num" w:pos="5040"/>
        </w:tabs>
        <w:ind w:left="5040" w:hanging="360"/>
      </w:pPr>
      <w:rPr>
        <w:rFonts w:ascii="Wingdings" w:hAnsi="Wingdings" w:hint="default"/>
      </w:rPr>
    </w:lvl>
    <w:lvl w:ilvl="6" w:tplc="59E87972" w:tentative="1">
      <w:start w:val="1"/>
      <w:numFmt w:val="bullet"/>
      <w:lvlText w:val=""/>
      <w:lvlJc w:val="left"/>
      <w:pPr>
        <w:tabs>
          <w:tab w:val="num" w:pos="5760"/>
        </w:tabs>
        <w:ind w:left="5760" w:hanging="360"/>
      </w:pPr>
      <w:rPr>
        <w:rFonts w:ascii="Symbol" w:hAnsi="Symbol" w:hint="default"/>
      </w:rPr>
    </w:lvl>
    <w:lvl w:ilvl="7" w:tplc="84E00D46" w:tentative="1">
      <w:start w:val="1"/>
      <w:numFmt w:val="bullet"/>
      <w:lvlText w:val="o"/>
      <w:lvlJc w:val="left"/>
      <w:pPr>
        <w:tabs>
          <w:tab w:val="num" w:pos="6480"/>
        </w:tabs>
        <w:ind w:left="6480" w:hanging="360"/>
      </w:pPr>
      <w:rPr>
        <w:rFonts w:ascii="Courier New" w:hAnsi="Courier New" w:hint="default"/>
      </w:rPr>
    </w:lvl>
    <w:lvl w:ilvl="8" w:tplc="A15E030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0B02F18">
      <w:start w:val="1"/>
      <w:numFmt w:val="bullet"/>
      <w:lvlText w:val=""/>
      <w:lvlJc w:val="left"/>
      <w:pPr>
        <w:tabs>
          <w:tab w:val="num" w:pos="1440"/>
        </w:tabs>
        <w:ind w:left="1440" w:hanging="360"/>
      </w:pPr>
      <w:rPr>
        <w:rFonts w:ascii="Symbol" w:hAnsi="Symbol" w:hint="default"/>
      </w:rPr>
    </w:lvl>
    <w:lvl w:ilvl="1" w:tplc="3760AD82" w:tentative="1">
      <w:start w:val="1"/>
      <w:numFmt w:val="bullet"/>
      <w:lvlText w:val="o"/>
      <w:lvlJc w:val="left"/>
      <w:pPr>
        <w:tabs>
          <w:tab w:val="num" w:pos="2160"/>
        </w:tabs>
        <w:ind w:left="2160" w:hanging="360"/>
      </w:pPr>
      <w:rPr>
        <w:rFonts w:ascii="Courier New" w:hAnsi="Courier New" w:hint="default"/>
      </w:rPr>
    </w:lvl>
    <w:lvl w:ilvl="2" w:tplc="DA023C70" w:tentative="1">
      <w:start w:val="1"/>
      <w:numFmt w:val="bullet"/>
      <w:lvlText w:val=""/>
      <w:lvlJc w:val="left"/>
      <w:pPr>
        <w:tabs>
          <w:tab w:val="num" w:pos="2880"/>
        </w:tabs>
        <w:ind w:left="2880" w:hanging="360"/>
      </w:pPr>
      <w:rPr>
        <w:rFonts w:ascii="Wingdings" w:hAnsi="Wingdings" w:hint="default"/>
      </w:rPr>
    </w:lvl>
    <w:lvl w:ilvl="3" w:tplc="DECE349E" w:tentative="1">
      <w:start w:val="1"/>
      <w:numFmt w:val="bullet"/>
      <w:lvlText w:val=""/>
      <w:lvlJc w:val="left"/>
      <w:pPr>
        <w:tabs>
          <w:tab w:val="num" w:pos="3600"/>
        </w:tabs>
        <w:ind w:left="3600" w:hanging="360"/>
      </w:pPr>
      <w:rPr>
        <w:rFonts w:ascii="Symbol" w:hAnsi="Symbol" w:hint="default"/>
      </w:rPr>
    </w:lvl>
    <w:lvl w:ilvl="4" w:tplc="F77CFB9E" w:tentative="1">
      <w:start w:val="1"/>
      <w:numFmt w:val="bullet"/>
      <w:lvlText w:val="o"/>
      <w:lvlJc w:val="left"/>
      <w:pPr>
        <w:tabs>
          <w:tab w:val="num" w:pos="4320"/>
        </w:tabs>
        <w:ind w:left="4320" w:hanging="360"/>
      </w:pPr>
      <w:rPr>
        <w:rFonts w:ascii="Courier New" w:hAnsi="Courier New" w:hint="default"/>
      </w:rPr>
    </w:lvl>
    <w:lvl w:ilvl="5" w:tplc="7E702446" w:tentative="1">
      <w:start w:val="1"/>
      <w:numFmt w:val="bullet"/>
      <w:lvlText w:val=""/>
      <w:lvlJc w:val="left"/>
      <w:pPr>
        <w:tabs>
          <w:tab w:val="num" w:pos="5040"/>
        </w:tabs>
        <w:ind w:left="5040" w:hanging="360"/>
      </w:pPr>
      <w:rPr>
        <w:rFonts w:ascii="Wingdings" w:hAnsi="Wingdings" w:hint="default"/>
      </w:rPr>
    </w:lvl>
    <w:lvl w:ilvl="6" w:tplc="1CFA2B76" w:tentative="1">
      <w:start w:val="1"/>
      <w:numFmt w:val="bullet"/>
      <w:lvlText w:val=""/>
      <w:lvlJc w:val="left"/>
      <w:pPr>
        <w:tabs>
          <w:tab w:val="num" w:pos="5760"/>
        </w:tabs>
        <w:ind w:left="5760" w:hanging="360"/>
      </w:pPr>
      <w:rPr>
        <w:rFonts w:ascii="Symbol" w:hAnsi="Symbol" w:hint="default"/>
      </w:rPr>
    </w:lvl>
    <w:lvl w:ilvl="7" w:tplc="B762D8D0" w:tentative="1">
      <w:start w:val="1"/>
      <w:numFmt w:val="bullet"/>
      <w:lvlText w:val="o"/>
      <w:lvlJc w:val="left"/>
      <w:pPr>
        <w:tabs>
          <w:tab w:val="num" w:pos="6480"/>
        </w:tabs>
        <w:ind w:left="6480" w:hanging="360"/>
      </w:pPr>
      <w:rPr>
        <w:rFonts w:ascii="Courier New" w:hAnsi="Courier New" w:hint="default"/>
      </w:rPr>
    </w:lvl>
    <w:lvl w:ilvl="8" w:tplc="27344BF2"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7D2201FA">
      <w:start w:val="1"/>
      <w:numFmt w:val="bullet"/>
      <w:lvlText w:val=""/>
      <w:lvlJc w:val="left"/>
      <w:pPr>
        <w:tabs>
          <w:tab w:val="num" w:pos="1440"/>
        </w:tabs>
        <w:ind w:left="1440" w:hanging="360"/>
      </w:pPr>
      <w:rPr>
        <w:rFonts w:ascii="Symbol" w:hAnsi="Symbol" w:hint="default"/>
      </w:rPr>
    </w:lvl>
    <w:lvl w:ilvl="1" w:tplc="0B16996E">
      <w:start w:val="1"/>
      <w:numFmt w:val="bullet"/>
      <w:lvlText w:val="o"/>
      <w:lvlJc w:val="left"/>
      <w:pPr>
        <w:tabs>
          <w:tab w:val="num" w:pos="2160"/>
        </w:tabs>
        <w:ind w:left="2160" w:hanging="360"/>
      </w:pPr>
      <w:rPr>
        <w:rFonts w:ascii="Courier New" w:hAnsi="Courier New" w:hint="default"/>
      </w:rPr>
    </w:lvl>
    <w:lvl w:ilvl="2" w:tplc="BB7052A0" w:tentative="1">
      <w:start w:val="1"/>
      <w:numFmt w:val="bullet"/>
      <w:lvlText w:val=""/>
      <w:lvlJc w:val="left"/>
      <w:pPr>
        <w:tabs>
          <w:tab w:val="num" w:pos="2880"/>
        </w:tabs>
        <w:ind w:left="2880" w:hanging="360"/>
      </w:pPr>
      <w:rPr>
        <w:rFonts w:ascii="Wingdings" w:hAnsi="Wingdings" w:hint="default"/>
      </w:rPr>
    </w:lvl>
    <w:lvl w:ilvl="3" w:tplc="1AEC15A0" w:tentative="1">
      <w:start w:val="1"/>
      <w:numFmt w:val="bullet"/>
      <w:lvlText w:val=""/>
      <w:lvlJc w:val="left"/>
      <w:pPr>
        <w:tabs>
          <w:tab w:val="num" w:pos="3600"/>
        </w:tabs>
        <w:ind w:left="3600" w:hanging="360"/>
      </w:pPr>
      <w:rPr>
        <w:rFonts w:ascii="Symbol" w:hAnsi="Symbol" w:hint="default"/>
      </w:rPr>
    </w:lvl>
    <w:lvl w:ilvl="4" w:tplc="EB7A400E" w:tentative="1">
      <w:start w:val="1"/>
      <w:numFmt w:val="bullet"/>
      <w:lvlText w:val="o"/>
      <w:lvlJc w:val="left"/>
      <w:pPr>
        <w:tabs>
          <w:tab w:val="num" w:pos="4320"/>
        </w:tabs>
        <w:ind w:left="4320" w:hanging="360"/>
      </w:pPr>
      <w:rPr>
        <w:rFonts w:ascii="Courier New" w:hAnsi="Courier New" w:hint="default"/>
      </w:rPr>
    </w:lvl>
    <w:lvl w:ilvl="5" w:tplc="E94EE346" w:tentative="1">
      <w:start w:val="1"/>
      <w:numFmt w:val="bullet"/>
      <w:lvlText w:val=""/>
      <w:lvlJc w:val="left"/>
      <w:pPr>
        <w:tabs>
          <w:tab w:val="num" w:pos="5040"/>
        </w:tabs>
        <w:ind w:left="5040" w:hanging="360"/>
      </w:pPr>
      <w:rPr>
        <w:rFonts w:ascii="Wingdings" w:hAnsi="Wingdings" w:hint="default"/>
      </w:rPr>
    </w:lvl>
    <w:lvl w:ilvl="6" w:tplc="799E1934" w:tentative="1">
      <w:start w:val="1"/>
      <w:numFmt w:val="bullet"/>
      <w:lvlText w:val=""/>
      <w:lvlJc w:val="left"/>
      <w:pPr>
        <w:tabs>
          <w:tab w:val="num" w:pos="5760"/>
        </w:tabs>
        <w:ind w:left="5760" w:hanging="360"/>
      </w:pPr>
      <w:rPr>
        <w:rFonts w:ascii="Symbol" w:hAnsi="Symbol" w:hint="default"/>
      </w:rPr>
    </w:lvl>
    <w:lvl w:ilvl="7" w:tplc="3538EC1A" w:tentative="1">
      <w:start w:val="1"/>
      <w:numFmt w:val="bullet"/>
      <w:lvlText w:val="o"/>
      <w:lvlJc w:val="left"/>
      <w:pPr>
        <w:tabs>
          <w:tab w:val="num" w:pos="6480"/>
        </w:tabs>
        <w:ind w:left="6480" w:hanging="360"/>
      </w:pPr>
      <w:rPr>
        <w:rFonts w:ascii="Courier New" w:hAnsi="Courier New" w:hint="default"/>
      </w:rPr>
    </w:lvl>
    <w:lvl w:ilvl="8" w:tplc="28DA9FE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C3E78D6">
      <w:start w:val="1"/>
      <w:numFmt w:val="bullet"/>
      <w:lvlText w:val=""/>
      <w:lvlJc w:val="left"/>
      <w:pPr>
        <w:tabs>
          <w:tab w:val="num" w:pos="720"/>
        </w:tabs>
        <w:ind w:left="720" w:hanging="360"/>
      </w:pPr>
      <w:rPr>
        <w:rFonts w:ascii="Symbol" w:hAnsi="Symbol" w:hint="default"/>
      </w:rPr>
    </w:lvl>
    <w:lvl w:ilvl="1" w:tplc="1A5237CC">
      <w:start w:val="1"/>
      <w:numFmt w:val="bullet"/>
      <w:lvlText w:val="o"/>
      <w:lvlJc w:val="left"/>
      <w:pPr>
        <w:tabs>
          <w:tab w:val="num" w:pos="1440"/>
        </w:tabs>
        <w:ind w:left="1440" w:hanging="360"/>
      </w:pPr>
      <w:rPr>
        <w:rFonts w:ascii="Courier New" w:hAnsi="Courier New" w:hint="default"/>
      </w:rPr>
    </w:lvl>
    <w:lvl w:ilvl="2" w:tplc="E6E6C048" w:tentative="1">
      <w:start w:val="1"/>
      <w:numFmt w:val="bullet"/>
      <w:lvlText w:val=""/>
      <w:lvlJc w:val="left"/>
      <w:pPr>
        <w:tabs>
          <w:tab w:val="num" w:pos="2160"/>
        </w:tabs>
        <w:ind w:left="2160" w:hanging="360"/>
      </w:pPr>
      <w:rPr>
        <w:rFonts w:ascii="Wingdings" w:hAnsi="Wingdings" w:hint="default"/>
      </w:rPr>
    </w:lvl>
    <w:lvl w:ilvl="3" w:tplc="35D8F020" w:tentative="1">
      <w:start w:val="1"/>
      <w:numFmt w:val="bullet"/>
      <w:lvlText w:val=""/>
      <w:lvlJc w:val="left"/>
      <w:pPr>
        <w:tabs>
          <w:tab w:val="num" w:pos="2880"/>
        </w:tabs>
        <w:ind w:left="2880" w:hanging="360"/>
      </w:pPr>
      <w:rPr>
        <w:rFonts w:ascii="Symbol" w:hAnsi="Symbol" w:hint="default"/>
      </w:rPr>
    </w:lvl>
    <w:lvl w:ilvl="4" w:tplc="830A8650" w:tentative="1">
      <w:start w:val="1"/>
      <w:numFmt w:val="bullet"/>
      <w:lvlText w:val="o"/>
      <w:lvlJc w:val="left"/>
      <w:pPr>
        <w:tabs>
          <w:tab w:val="num" w:pos="3600"/>
        </w:tabs>
        <w:ind w:left="3600" w:hanging="360"/>
      </w:pPr>
      <w:rPr>
        <w:rFonts w:ascii="Courier New" w:hAnsi="Courier New" w:hint="default"/>
      </w:rPr>
    </w:lvl>
    <w:lvl w:ilvl="5" w:tplc="26DE7F2A" w:tentative="1">
      <w:start w:val="1"/>
      <w:numFmt w:val="bullet"/>
      <w:lvlText w:val=""/>
      <w:lvlJc w:val="left"/>
      <w:pPr>
        <w:tabs>
          <w:tab w:val="num" w:pos="4320"/>
        </w:tabs>
        <w:ind w:left="4320" w:hanging="360"/>
      </w:pPr>
      <w:rPr>
        <w:rFonts w:ascii="Wingdings" w:hAnsi="Wingdings" w:hint="default"/>
      </w:rPr>
    </w:lvl>
    <w:lvl w:ilvl="6" w:tplc="EBF82E04" w:tentative="1">
      <w:start w:val="1"/>
      <w:numFmt w:val="bullet"/>
      <w:lvlText w:val=""/>
      <w:lvlJc w:val="left"/>
      <w:pPr>
        <w:tabs>
          <w:tab w:val="num" w:pos="5040"/>
        </w:tabs>
        <w:ind w:left="5040" w:hanging="360"/>
      </w:pPr>
      <w:rPr>
        <w:rFonts w:ascii="Symbol" w:hAnsi="Symbol" w:hint="default"/>
      </w:rPr>
    </w:lvl>
    <w:lvl w:ilvl="7" w:tplc="9A68EFC8" w:tentative="1">
      <w:start w:val="1"/>
      <w:numFmt w:val="bullet"/>
      <w:lvlText w:val="o"/>
      <w:lvlJc w:val="left"/>
      <w:pPr>
        <w:tabs>
          <w:tab w:val="num" w:pos="5760"/>
        </w:tabs>
        <w:ind w:left="5760" w:hanging="360"/>
      </w:pPr>
      <w:rPr>
        <w:rFonts w:ascii="Courier New" w:hAnsi="Courier New" w:hint="default"/>
      </w:rPr>
    </w:lvl>
    <w:lvl w:ilvl="8" w:tplc="52FCFB8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A37C532E">
      <w:start w:val="1"/>
      <w:numFmt w:val="lowerRoman"/>
      <w:lvlText w:val="%1.)"/>
      <w:lvlJc w:val="left"/>
      <w:pPr>
        <w:tabs>
          <w:tab w:val="num" w:pos="540"/>
        </w:tabs>
        <w:ind w:left="255" w:hanging="435"/>
      </w:pPr>
      <w:rPr>
        <w:rFonts w:hint="default"/>
      </w:rPr>
    </w:lvl>
    <w:lvl w:ilvl="1" w:tplc="66D6864A" w:tentative="1">
      <w:start w:val="1"/>
      <w:numFmt w:val="lowerLetter"/>
      <w:lvlText w:val="%2."/>
      <w:lvlJc w:val="left"/>
      <w:pPr>
        <w:tabs>
          <w:tab w:val="num" w:pos="1260"/>
        </w:tabs>
        <w:ind w:left="1260" w:hanging="360"/>
      </w:pPr>
    </w:lvl>
    <w:lvl w:ilvl="2" w:tplc="4A18DBE0" w:tentative="1">
      <w:start w:val="1"/>
      <w:numFmt w:val="lowerRoman"/>
      <w:lvlText w:val="%3."/>
      <w:lvlJc w:val="right"/>
      <w:pPr>
        <w:tabs>
          <w:tab w:val="num" w:pos="1980"/>
        </w:tabs>
        <w:ind w:left="1980" w:hanging="180"/>
      </w:pPr>
    </w:lvl>
    <w:lvl w:ilvl="3" w:tplc="A08E061C" w:tentative="1">
      <w:start w:val="1"/>
      <w:numFmt w:val="decimal"/>
      <w:lvlText w:val="%4."/>
      <w:lvlJc w:val="left"/>
      <w:pPr>
        <w:tabs>
          <w:tab w:val="num" w:pos="2700"/>
        </w:tabs>
        <w:ind w:left="2700" w:hanging="360"/>
      </w:pPr>
    </w:lvl>
    <w:lvl w:ilvl="4" w:tplc="D982F552" w:tentative="1">
      <w:start w:val="1"/>
      <w:numFmt w:val="lowerLetter"/>
      <w:lvlText w:val="%5."/>
      <w:lvlJc w:val="left"/>
      <w:pPr>
        <w:tabs>
          <w:tab w:val="num" w:pos="3420"/>
        </w:tabs>
        <w:ind w:left="3420" w:hanging="360"/>
      </w:pPr>
    </w:lvl>
    <w:lvl w:ilvl="5" w:tplc="0CECF684" w:tentative="1">
      <w:start w:val="1"/>
      <w:numFmt w:val="lowerRoman"/>
      <w:lvlText w:val="%6."/>
      <w:lvlJc w:val="right"/>
      <w:pPr>
        <w:tabs>
          <w:tab w:val="num" w:pos="4140"/>
        </w:tabs>
        <w:ind w:left="4140" w:hanging="180"/>
      </w:pPr>
    </w:lvl>
    <w:lvl w:ilvl="6" w:tplc="E0361A30" w:tentative="1">
      <w:start w:val="1"/>
      <w:numFmt w:val="decimal"/>
      <w:lvlText w:val="%7."/>
      <w:lvlJc w:val="left"/>
      <w:pPr>
        <w:tabs>
          <w:tab w:val="num" w:pos="4860"/>
        </w:tabs>
        <w:ind w:left="4860" w:hanging="360"/>
      </w:pPr>
    </w:lvl>
    <w:lvl w:ilvl="7" w:tplc="F54615FA" w:tentative="1">
      <w:start w:val="1"/>
      <w:numFmt w:val="lowerLetter"/>
      <w:lvlText w:val="%8."/>
      <w:lvlJc w:val="left"/>
      <w:pPr>
        <w:tabs>
          <w:tab w:val="num" w:pos="5580"/>
        </w:tabs>
        <w:ind w:left="5580" w:hanging="360"/>
      </w:pPr>
    </w:lvl>
    <w:lvl w:ilvl="8" w:tplc="7ED08B50"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9CAC20E0">
      <w:start w:val="1"/>
      <w:numFmt w:val="decimal"/>
      <w:lvlText w:val="%1."/>
      <w:lvlJc w:val="left"/>
      <w:pPr>
        <w:tabs>
          <w:tab w:val="num" w:pos="180"/>
        </w:tabs>
        <w:ind w:left="180" w:hanging="360"/>
      </w:pPr>
      <w:rPr>
        <w:rFonts w:hint="default"/>
      </w:rPr>
    </w:lvl>
    <w:lvl w:ilvl="1" w:tplc="7F08C068" w:tentative="1">
      <w:start w:val="1"/>
      <w:numFmt w:val="lowerLetter"/>
      <w:lvlText w:val="%2."/>
      <w:lvlJc w:val="left"/>
      <w:pPr>
        <w:tabs>
          <w:tab w:val="num" w:pos="900"/>
        </w:tabs>
        <w:ind w:left="900" w:hanging="360"/>
      </w:pPr>
    </w:lvl>
    <w:lvl w:ilvl="2" w:tplc="D37838BC" w:tentative="1">
      <w:start w:val="1"/>
      <w:numFmt w:val="lowerRoman"/>
      <w:lvlText w:val="%3."/>
      <w:lvlJc w:val="right"/>
      <w:pPr>
        <w:tabs>
          <w:tab w:val="num" w:pos="1620"/>
        </w:tabs>
        <w:ind w:left="1620" w:hanging="180"/>
      </w:pPr>
    </w:lvl>
    <w:lvl w:ilvl="3" w:tplc="D00C160E" w:tentative="1">
      <w:start w:val="1"/>
      <w:numFmt w:val="decimal"/>
      <w:lvlText w:val="%4."/>
      <w:lvlJc w:val="left"/>
      <w:pPr>
        <w:tabs>
          <w:tab w:val="num" w:pos="2340"/>
        </w:tabs>
        <w:ind w:left="2340" w:hanging="360"/>
      </w:pPr>
    </w:lvl>
    <w:lvl w:ilvl="4" w:tplc="8A24E968" w:tentative="1">
      <w:start w:val="1"/>
      <w:numFmt w:val="lowerLetter"/>
      <w:lvlText w:val="%5."/>
      <w:lvlJc w:val="left"/>
      <w:pPr>
        <w:tabs>
          <w:tab w:val="num" w:pos="3060"/>
        </w:tabs>
        <w:ind w:left="3060" w:hanging="360"/>
      </w:pPr>
    </w:lvl>
    <w:lvl w:ilvl="5" w:tplc="BFB2CA82" w:tentative="1">
      <w:start w:val="1"/>
      <w:numFmt w:val="lowerRoman"/>
      <w:lvlText w:val="%6."/>
      <w:lvlJc w:val="right"/>
      <w:pPr>
        <w:tabs>
          <w:tab w:val="num" w:pos="3780"/>
        </w:tabs>
        <w:ind w:left="3780" w:hanging="180"/>
      </w:pPr>
    </w:lvl>
    <w:lvl w:ilvl="6" w:tplc="6C64A5E2" w:tentative="1">
      <w:start w:val="1"/>
      <w:numFmt w:val="decimal"/>
      <w:lvlText w:val="%7."/>
      <w:lvlJc w:val="left"/>
      <w:pPr>
        <w:tabs>
          <w:tab w:val="num" w:pos="4500"/>
        </w:tabs>
        <w:ind w:left="4500" w:hanging="360"/>
      </w:pPr>
    </w:lvl>
    <w:lvl w:ilvl="7" w:tplc="5CF2216A" w:tentative="1">
      <w:start w:val="1"/>
      <w:numFmt w:val="lowerLetter"/>
      <w:lvlText w:val="%8."/>
      <w:lvlJc w:val="left"/>
      <w:pPr>
        <w:tabs>
          <w:tab w:val="num" w:pos="5220"/>
        </w:tabs>
        <w:ind w:left="5220" w:hanging="360"/>
      </w:pPr>
    </w:lvl>
    <w:lvl w:ilvl="8" w:tplc="3BD4B7A6"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FA18FE5E">
      <w:start w:val="1"/>
      <w:numFmt w:val="bullet"/>
      <w:lvlText w:val=""/>
      <w:lvlJc w:val="left"/>
      <w:pPr>
        <w:tabs>
          <w:tab w:val="num" w:pos="720"/>
        </w:tabs>
        <w:ind w:left="720" w:hanging="360"/>
      </w:pPr>
      <w:rPr>
        <w:rFonts w:ascii="Symbol" w:hAnsi="Symbol" w:hint="default"/>
      </w:rPr>
    </w:lvl>
    <w:lvl w:ilvl="1" w:tplc="E070C176" w:tentative="1">
      <w:start w:val="1"/>
      <w:numFmt w:val="bullet"/>
      <w:lvlText w:val="o"/>
      <w:lvlJc w:val="left"/>
      <w:pPr>
        <w:tabs>
          <w:tab w:val="num" w:pos="1440"/>
        </w:tabs>
        <w:ind w:left="1440" w:hanging="360"/>
      </w:pPr>
      <w:rPr>
        <w:rFonts w:ascii="Courier New" w:hAnsi="Courier New" w:hint="default"/>
      </w:rPr>
    </w:lvl>
    <w:lvl w:ilvl="2" w:tplc="7F30D55C" w:tentative="1">
      <w:start w:val="1"/>
      <w:numFmt w:val="bullet"/>
      <w:lvlText w:val=""/>
      <w:lvlJc w:val="left"/>
      <w:pPr>
        <w:tabs>
          <w:tab w:val="num" w:pos="2160"/>
        </w:tabs>
        <w:ind w:left="2160" w:hanging="360"/>
      </w:pPr>
      <w:rPr>
        <w:rFonts w:ascii="Wingdings" w:hAnsi="Wingdings" w:hint="default"/>
      </w:rPr>
    </w:lvl>
    <w:lvl w:ilvl="3" w:tplc="E12616FE" w:tentative="1">
      <w:start w:val="1"/>
      <w:numFmt w:val="bullet"/>
      <w:lvlText w:val=""/>
      <w:lvlJc w:val="left"/>
      <w:pPr>
        <w:tabs>
          <w:tab w:val="num" w:pos="2880"/>
        </w:tabs>
        <w:ind w:left="2880" w:hanging="360"/>
      </w:pPr>
      <w:rPr>
        <w:rFonts w:ascii="Symbol" w:hAnsi="Symbol" w:hint="default"/>
      </w:rPr>
    </w:lvl>
    <w:lvl w:ilvl="4" w:tplc="91D08482" w:tentative="1">
      <w:start w:val="1"/>
      <w:numFmt w:val="bullet"/>
      <w:lvlText w:val="o"/>
      <w:lvlJc w:val="left"/>
      <w:pPr>
        <w:tabs>
          <w:tab w:val="num" w:pos="3600"/>
        </w:tabs>
        <w:ind w:left="3600" w:hanging="360"/>
      </w:pPr>
      <w:rPr>
        <w:rFonts w:ascii="Courier New" w:hAnsi="Courier New" w:hint="default"/>
      </w:rPr>
    </w:lvl>
    <w:lvl w:ilvl="5" w:tplc="10723B56" w:tentative="1">
      <w:start w:val="1"/>
      <w:numFmt w:val="bullet"/>
      <w:lvlText w:val=""/>
      <w:lvlJc w:val="left"/>
      <w:pPr>
        <w:tabs>
          <w:tab w:val="num" w:pos="4320"/>
        </w:tabs>
        <w:ind w:left="4320" w:hanging="360"/>
      </w:pPr>
      <w:rPr>
        <w:rFonts w:ascii="Wingdings" w:hAnsi="Wingdings" w:hint="default"/>
      </w:rPr>
    </w:lvl>
    <w:lvl w:ilvl="6" w:tplc="D6FC3D1E" w:tentative="1">
      <w:start w:val="1"/>
      <w:numFmt w:val="bullet"/>
      <w:lvlText w:val=""/>
      <w:lvlJc w:val="left"/>
      <w:pPr>
        <w:tabs>
          <w:tab w:val="num" w:pos="5040"/>
        </w:tabs>
        <w:ind w:left="5040" w:hanging="360"/>
      </w:pPr>
      <w:rPr>
        <w:rFonts w:ascii="Symbol" w:hAnsi="Symbol" w:hint="default"/>
      </w:rPr>
    </w:lvl>
    <w:lvl w:ilvl="7" w:tplc="16E2631E" w:tentative="1">
      <w:start w:val="1"/>
      <w:numFmt w:val="bullet"/>
      <w:lvlText w:val="o"/>
      <w:lvlJc w:val="left"/>
      <w:pPr>
        <w:tabs>
          <w:tab w:val="num" w:pos="5760"/>
        </w:tabs>
        <w:ind w:left="5760" w:hanging="360"/>
      </w:pPr>
      <w:rPr>
        <w:rFonts w:ascii="Courier New" w:hAnsi="Courier New" w:hint="default"/>
      </w:rPr>
    </w:lvl>
    <w:lvl w:ilvl="8" w:tplc="1152C5D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2B107922">
      <w:start w:val="1"/>
      <w:numFmt w:val="bullet"/>
      <w:lvlText w:val=""/>
      <w:lvlJc w:val="left"/>
      <w:pPr>
        <w:tabs>
          <w:tab w:val="num" w:pos="720"/>
        </w:tabs>
        <w:ind w:left="720" w:hanging="360"/>
      </w:pPr>
      <w:rPr>
        <w:rFonts w:ascii="Symbol" w:hAnsi="Symbol" w:hint="default"/>
      </w:rPr>
    </w:lvl>
    <w:lvl w:ilvl="1" w:tplc="7B6C465C">
      <w:start w:val="1"/>
      <w:numFmt w:val="bullet"/>
      <w:lvlText w:val="o"/>
      <w:lvlJc w:val="left"/>
      <w:pPr>
        <w:tabs>
          <w:tab w:val="num" w:pos="1440"/>
        </w:tabs>
        <w:ind w:left="1440" w:hanging="360"/>
      </w:pPr>
      <w:rPr>
        <w:rFonts w:ascii="Courier New" w:hAnsi="Courier New" w:hint="default"/>
      </w:rPr>
    </w:lvl>
    <w:lvl w:ilvl="2" w:tplc="A3C40382" w:tentative="1">
      <w:start w:val="1"/>
      <w:numFmt w:val="bullet"/>
      <w:lvlText w:val=""/>
      <w:lvlJc w:val="left"/>
      <w:pPr>
        <w:tabs>
          <w:tab w:val="num" w:pos="2160"/>
        </w:tabs>
        <w:ind w:left="2160" w:hanging="360"/>
      </w:pPr>
      <w:rPr>
        <w:rFonts w:ascii="Wingdings" w:hAnsi="Wingdings" w:hint="default"/>
      </w:rPr>
    </w:lvl>
    <w:lvl w:ilvl="3" w:tplc="04967142" w:tentative="1">
      <w:start w:val="1"/>
      <w:numFmt w:val="bullet"/>
      <w:lvlText w:val=""/>
      <w:lvlJc w:val="left"/>
      <w:pPr>
        <w:tabs>
          <w:tab w:val="num" w:pos="2880"/>
        </w:tabs>
        <w:ind w:left="2880" w:hanging="360"/>
      </w:pPr>
      <w:rPr>
        <w:rFonts w:ascii="Symbol" w:hAnsi="Symbol" w:hint="default"/>
      </w:rPr>
    </w:lvl>
    <w:lvl w:ilvl="4" w:tplc="7694960A" w:tentative="1">
      <w:start w:val="1"/>
      <w:numFmt w:val="bullet"/>
      <w:lvlText w:val="o"/>
      <w:lvlJc w:val="left"/>
      <w:pPr>
        <w:tabs>
          <w:tab w:val="num" w:pos="3600"/>
        </w:tabs>
        <w:ind w:left="3600" w:hanging="360"/>
      </w:pPr>
      <w:rPr>
        <w:rFonts w:ascii="Courier New" w:hAnsi="Courier New" w:hint="default"/>
      </w:rPr>
    </w:lvl>
    <w:lvl w:ilvl="5" w:tplc="7B8E82E2" w:tentative="1">
      <w:start w:val="1"/>
      <w:numFmt w:val="bullet"/>
      <w:lvlText w:val=""/>
      <w:lvlJc w:val="left"/>
      <w:pPr>
        <w:tabs>
          <w:tab w:val="num" w:pos="4320"/>
        </w:tabs>
        <w:ind w:left="4320" w:hanging="360"/>
      </w:pPr>
      <w:rPr>
        <w:rFonts w:ascii="Wingdings" w:hAnsi="Wingdings" w:hint="default"/>
      </w:rPr>
    </w:lvl>
    <w:lvl w:ilvl="6" w:tplc="AC16653C" w:tentative="1">
      <w:start w:val="1"/>
      <w:numFmt w:val="bullet"/>
      <w:lvlText w:val=""/>
      <w:lvlJc w:val="left"/>
      <w:pPr>
        <w:tabs>
          <w:tab w:val="num" w:pos="5040"/>
        </w:tabs>
        <w:ind w:left="5040" w:hanging="360"/>
      </w:pPr>
      <w:rPr>
        <w:rFonts w:ascii="Symbol" w:hAnsi="Symbol" w:hint="default"/>
      </w:rPr>
    </w:lvl>
    <w:lvl w:ilvl="7" w:tplc="4EE8A7AE" w:tentative="1">
      <w:start w:val="1"/>
      <w:numFmt w:val="bullet"/>
      <w:lvlText w:val="o"/>
      <w:lvlJc w:val="left"/>
      <w:pPr>
        <w:tabs>
          <w:tab w:val="num" w:pos="5760"/>
        </w:tabs>
        <w:ind w:left="5760" w:hanging="360"/>
      </w:pPr>
      <w:rPr>
        <w:rFonts w:ascii="Courier New" w:hAnsi="Courier New" w:hint="default"/>
      </w:rPr>
    </w:lvl>
    <w:lvl w:ilvl="8" w:tplc="2D5C702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791CAB7E">
      <w:start w:val="1"/>
      <w:numFmt w:val="decimal"/>
      <w:pStyle w:val="References"/>
      <w:lvlText w:val="%1."/>
      <w:lvlJc w:val="left"/>
      <w:pPr>
        <w:tabs>
          <w:tab w:val="num" w:pos="360"/>
        </w:tabs>
        <w:ind w:left="360" w:hanging="360"/>
      </w:pPr>
      <w:rPr>
        <w:rFonts w:hint="default"/>
      </w:rPr>
    </w:lvl>
    <w:lvl w:ilvl="1" w:tplc="A2C0242E">
      <w:start w:val="1"/>
      <w:numFmt w:val="lowerLetter"/>
      <w:lvlText w:val="%2."/>
      <w:lvlJc w:val="left"/>
      <w:pPr>
        <w:tabs>
          <w:tab w:val="num" w:pos="1620"/>
        </w:tabs>
        <w:ind w:left="1620" w:hanging="360"/>
      </w:pPr>
    </w:lvl>
    <w:lvl w:ilvl="2" w:tplc="4FFC0F6C" w:tentative="1">
      <w:start w:val="1"/>
      <w:numFmt w:val="lowerRoman"/>
      <w:lvlText w:val="%3."/>
      <w:lvlJc w:val="right"/>
      <w:pPr>
        <w:tabs>
          <w:tab w:val="num" w:pos="2340"/>
        </w:tabs>
        <w:ind w:left="2340" w:hanging="180"/>
      </w:pPr>
    </w:lvl>
    <w:lvl w:ilvl="3" w:tplc="0D40B944" w:tentative="1">
      <w:start w:val="1"/>
      <w:numFmt w:val="decimal"/>
      <w:lvlText w:val="%4."/>
      <w:lvlJc w:val="left"/>
      <w:pPr>
        <w:tabs>
          <w:tab w:val="num" w:pos="3060"/>
        </w:tabs>
        <w:ind w:left="3060" w:hanging="360"/>
      </w:pPr>
    </w:lvl>
    <w:lvl w:ilvl="4" w:tplc="E2DA6AC4" w:tentative="1">
      <w:start w:val="1"/>
      <w:numFmt w:val="lowerLetter"/>
      <w:lvlText w:val="%5."/>
      <w:lvlJc w:val="left"/>
      <w:pPr>
        <w:tabs>
          <w:tab w:val="num" w:pos="3780"/>
        </w:tabs>
        <w:ind w:left="3780" w:hanging="360"/>
      </w:pPr>
    </w:lvl>
    <w:lvl w:ilvl="5" w:tplc="79682CAC" w:tentative="1">
      <w:start w:val="1"/>
      <w:numFmt w:val="lowerRoman"/>
      <w:lvlText w:val="%6."/>
      <w:lvlJc w:val="right"/>
      <w:pPr>
        <w:tabs>
          <w:tab w:val="num" w:pos="4500"/>
        </w:tabs>
        <w:ind w:left="4500" w:hanging="180"/>
      </w:pPr>
    </w:lvl>
    <w:lvl w:ilvl="6" w:tplc="3AEE4DB2" w:tentative="1">
      <w:start w:val="1"/>
      <w:numFmt w:val="decimal"/>
      <w:lvlText w:val="%7."/>
      <w:lvlJc w:val="left"/>
      <w:pPr>
        <w:tabs>
          <w:tab w:val="num" w:pos="5220"/>
        </w:tabs>
        <w:ind w:left="5220" w:hanging="360"/>
      </w:pPr>
    </w:lvl>
    <w:lvl w:ilvl="7" w:tplc="34CCBF5C" w:tentative="1">
      <w:start w:val="1"/>
      <w:numFmt w:val="lowerLetter"/>
      <w:lvlText w:val="%8."/>
      <w:lvlJc w:val="left"/>
      <w:pPr>
        <w:tabs>
          <w:tab w:val="num" w:pos="5940"/>
        </w:tabs>
        <w:ind w:left="5940" w:hanging="360"/>
      </w:pPr>
    </w:lvl>
    <w:lvl w:ilvl="8" w:tplc="C19AC1E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BBAEACD2">
      <w:start w:val="1"/>
      <w:numFmt w:val="bullet"/>
      <w:lvlText w:val=""/>
      <w:lvlJc w:val="left"/>
      <w:pPr>
        <w:tabs>
          <w:tab w:val="num" w:pos="720"/>
        </w:tabs>
        <w:ind w:left="720" w:hanging="360"/>
      </w:pPr>
      <w:rPr>
        <w:rFonts w:ascii="Symbol" w:hAnsi="Symbol" w:hint="default"/>
      </w:rPr>
    </w:lvl>
    <w:lvl w:ilvl="1" w:tplc="A4B2E768" w:tentative="1">
      <w:start w:val="1"/>
      <w:numFmt w:val="bullet"/>
      <w:lvlText w:val="o"/>
      <w:lvlJc w:val="left"/>
      <w:pPr>
        <w:tabs>
          <w:tab w:val="num" w:pos="1440"/>
        </w:tabs>
        <w:ind w:left="1440" w:hanging="360"/>
      </w:pPr>
      <w:rPr>
        <w:rFonts w:ascii="Courier New" w:hAnsi="Courier New" w:hint="default"/>
      </w:rPr>
    </w:lvl>
    <w:lvl w:ilvl="2" w:tplc="0CFA27A8" w:tentative="1">
      <w:start w:val="1"/>
      <w:numFmt w:val="bullet"/>
      <w:lvlText w:val=""/>
      <w:lvlJc w:val="left"/>
      <w:pPr>
        <w:tabs>
          <w:tab w:val="num" w:pos="2160"/>
        </w:tabs>
        <w:ind w:left="2160" w:hanging="360"/>
      </w:pPr>
      <w:rPr>
        <w:rFonts w:ascii="Wingdings" w:hAnsi="Wingdings" w:hint="default"/>
      </w:rPr>
    </w:lvl>
    <w:lvl w:ilvl="3" w:tplc="C4160938" w:tentative="1">
      <w:start w:val="1"/>
      <w:numFmt w:val="bullet"/>
      <w:lvlText w:val=""/>
      <w:lvlJc w:val="left"/>
      <w:pPr>
        <w:tabs>
          <w:tab w:val="num" w:pos="2880"/>
        </w:tabs>
        <w:ind w:left="2880" w:hanging="360"/>
      </w:pPr>
      <w:rPr>
        <w:rFonts w:ascii="Symbol" w:hAnsi="Symbol" w:hint="default"/>
      </w:rPr>
    </w:lvl>
    <w:lvl w:ilvl="4" w:tplc="FDAEBFA8" w:tentative="1">
      <w:start w:val="1"/>
      <w:numFmt w:val="bullet"/>
      <w:lvlText w:val="o"/>
      <w:lvlJc w:val="left"/>
      <w:pPr>
        <w:tabs>
          <w:tab w:val="num" w:pos="3600"/>
        </w:tabs>
        <w:ind w:left="3600" w:hanging="360"/>
      </w:pPr>
      <w:rPr>
        <w:rFonts w:ascii="Courier New" w:hAnsi="Courier New" w:hint="default"/>
      </w:rPr>
    </w:lvl>
    <w:lvl w:ilvl="5" w:tplc="0F80FE5E" w:tentative="1">
      <w:start w:val="1"/>
      <w:numFmt w:val="bullet"/>
      <w:lvlText w:val=""/>
      <w:lvlJc w:val="left"/>
      <w:pPr>
        <w:tabs>
          <w:tab w:val="num" w:pos="4320"/>
        </w:tabs>
        <w:ind w:left="4320" w:hanging="360"/>
      </w:pPr>
      <w:rPr>
        <w:rFonts w:ascii="Wingdings" w:hAnsi="Wingdings" w:hint="default"/>
      </w:rPr>
    </w:lvl>
    <w:lvl w:ilvl="6" w:tplc="124427FC" w:tentative="1">
      <w:start w:val="1"/>
      <w:numFmt w:val="bullet"/>
      <w:lvlText w:val=""/>
      <w:lvlJc w:val="left"/>
      <w:pPr>
        <w:tabs>
          <w:tab w:val="num" w:pos="5040"/>
        </w:tabs>
        <w:ind w:left="5040" w:hanging="360"/>
      </w:pPr>
      <w:rPr>
        <w:rFonts w:ascii="Symbol" w:hAnsi="Symbol" w:hint="default"/>
      </w:rPr>
    </w:lvl>
    <w:lvl w:ilvl="7" w:tplc="5B507630" w:tentative="1">
      <w:start w:val="1"/>
      <w:numFmt w:val="bullet"/>
      <w:lvlText w:val="o"/>
      <w:lvlJc w:val="left"/>
      <w:pPr>
        <w:tabs>
          <w:tab w:val="num" w:pos="5760"/>
        </w:tabs>
        <w:ind w:left="5760" w:hanging="360"/>
      </w:pPr>
      <w:rPr>
        <w:rFonts w:ascii="Courier New" w:hAnsi="Courier New" w:hint="default"/>
      </w:rPr>
    </w:lvl>
    <w:lvl w:ilvl="8" w:tplc="A79A2EE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2259"/>
    <w:rsid w:val="00044B46"/>
    <w:rsid w:val="00083C41"/>
    <w:rsid w:val="000874E4"/>
    <w:rsid w:val="000961A2"/>
    <w:rsid w:val="00124AEC"/>
    <w:rsid w:val="00131077"/>
    <w:rsid w:val="00202767"/>
    <w:rsid w:val="00206DE8"/>
    <w:rsid w:val="00273EF8"/>
    <w:rsid w:val="00294706"/>
    <w:rsid w:val="002A4B64"/>
    <w:rsid w:val="002B2776"/>
    <w:rsid w:val="00310D09"/>
    <w:rsid w:val="00322A4B"/>
    <w:rsid w:val="00365C3F"/>
    <w:rsid w:val="003B319D"/>
    <w:rsid w:val="004544B4"/>
    <w:rsid w:val="00454675"/>
    <w:rsid w:val="004B6B6F"/>
    <w:rsid w:val="004C048E"/>
    <w:rsid w:val="004D13F0"/>
    <w:rsid w:val="00523776"/>
    <w:rsid w:val="00563BC8"/>
    <w:rsid w:val="005A4E52"/>
    <w:rsid w:val="005A5112"/>
    <w:rsid w:val="00683B41"/>
    <w:rsid w:val="007C0B40"/>
    <w:rsid w:val="007D5FE3"/>
    <w:rsid w:val="00860278"/>
    <w:rsid w:val="00876635"/>
    <w:rsid w:val="00894C4F"/>
    <w:rsid w:val="008B40E2"/>
    <w:rsid w:val="008D1CA0"/>
    <w:rsid w:val="00912FD3"/>
    <w:rsid w:val="00970DEA"/>
    <w:rsid w:val="00977C08"/>
    <w:rsid w:val="009B09BA"/>
    <w:rsid w:val="009B581D"/>
    <w:rsid w:val="00A96D21"/>
    <w:rsid w:val="00AC0A9A"/>
    <w:rsid w:val="00AC56C1"/>
    <w:rsid w:val="00AD48FE"/>
    <w:rsid w:val="00AE1F88"/>
    <w:rsid w:val="00B02B7D"/>
    <w:rsid w:val="00C13AD8"/>
    <w:rsid w:val="00C14032"/>
    <w:rsid w:val="00C55CCE"/>
    <w:rsid w:val="00CA0507"/>
    <w:rsid w:val="00CF4A06"/>
    <w:rsid w:val="00D217F0"/>
    <w:rsid w:val="00D64FEC"/>
    <w:rsid w:val="00DC69F1"/>
    <w:rsid w:val="00DF1670"/>
    <w:rsid w:val="00DF2639"/>
    <w:rsid w:val="00E046B2"/>
    <w:rsid w:val="00E9636B"/>
    <w:rsid w:val="00EC3CE7"/>
    <w:rsid w:val="00EE5954"/>
    <w:rsid w:val="00EF323C"/>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5260E-6541-4113-AD83-CAF0215E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leiladagher</cp:lastModifiedBy>
  <cp:revision>5</cp:revision>
  <cp:lastPrinted>2012-01-19T08:58:00Z</cp:lastPrinted>
  <dcterms:created xsi:type="dcterms:W3CDTF">2016-01-20T20:58:00Z</dcterms:created>
  <dcterms:modified xsi:type="dcterms:W3CDTF">2016-01-20T21:01:00Z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